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E56A3" w14:textId="23EB66DD" w:rsidR="008D10A3" w:rsidRPr="00B2470B" w:rsidRDefault="00F451E5" w:rsidP="0C7C6A49">
      <w:pPr>
        <w:spacing w:after="0" w:line="240" w:lineRule="auto"/>
        <w:jc w:val="center"/>
        <w:rPr>
          <w:rFonts w:asciiTheme="majorHAnsi" w:eastAsiaTheme="majorEastAsia" w:hAnsiTheme="majorHAnsi" w:cstheme="majorBidi"/>
          <w:b/>
          <w:bCs/>
          <w:caps/>
          <w:color w:val="002060"/>
          <w:u w:val="single"/>
        </w:rPr>
      </w:pPr>
      <w:r>
        <w:rPr>
          <w:rFonts w:asciiTheme="majorHAnsi" w:eastAsiaTheme="majorEastAsia" w:hAnsiTheme="majorHAnsi" w:cstheme="majorBidi"/>
          <w:b/>
          <w:bCs/>
          <w:caps/>
          <w:color w:val="002060"/>
          <w:u w:val="single"/>
        </w:rPr>
        <w:t xml:space="preserve">SENIOR </w:t>
      </w:r>
      <w:r w:rsidR="003967D7">
        <w:rPr>
          <w:rFonts w:asciiTheme="majorHAnsi" w:eastAsiaTheme="majorEastAsia" w:hAnsiTheme="majorHAnsi" w:cstheme="majorBidi"/>
          <w:b/>
          <w:bCs/>
          <w:caps/>
          <w:color w:val="002060"/>
          <w:u w:val="single"/>
        </w:rPr>
        <w:t xml:space="preserve">TECHNICAL </w:t>
      </w:r>
      <w:r w:rsidR="00FA7DDA">
        <w:rPr>
          <w:rFonts w:asciiTheme="majorHAnsi" w:eastAsiaTheme="majorEastAsia" w:hAnsiTheme="majorHAnsi" w:cstheme="majorBidi"/>
          <w:b/>
          <w:bCs/>
          <w:caps/>
          <w:color w:val="002060"/>
          <w:u w:val="single"/>
        </w:rPr>
        <w:t>pRO</w:t>
      </w:r>
      <w:r>
        <w:rPr>
          <w:rFonts w:asciiTheme="majorHAnsi" w:eastAsiaTheme="majorEastAsia" w:hAnsiTheme="majorHAnsi" w:cstheme="majorBidi"/>
          <w:b/>
          <w:bCs/>
          <w:caps/>
          <w:color w:val="002060"/>
          <w:u w:val="single"/>
        </w:rPr>
        <w:t>JECT</w:t>
      </w:r>
      <w:r w:rsidR="00FA7DDA">
        <w:rPr>
          <w:rFonts w:asciiTheme="majorHAnsi" w:eastAsiaTheme="majorEastAsia" w:hAnsiTheme="majorHAnsi" w:cstheme="majorBidi"/>
          <w:b/>
          <w:bCs/>
          <w:caps/>
          <w:color w:val="002060"/>
          <w:u w:val="single"/>
        </w:rPr>
        <w:t xml:space="preserve"> MANAGER</w:t>
      </w:r>
      <w:bookmarkStart w:id="0" w:name="_GoBack"/>
      <w:bookmarkEnd w:id="0"/>
    </w:p>
    <w:p w14:paraId="41BE8F52" w14:textId="77777777" w:rsidR="2B05D5B7" w:rsidRPr="00B2470B" w:rsidRDefault="2B05D5B7" w:rsidP="0C7C6A49">
      <w:pPr>
        <w:spacing w:line="240" w:lineRule="auto"/>
        <w:jc w:val="center"/>
        <w:rPr>
          <w:rFonts w:asciiTheme="majorHAnsi" w:hAnsiTheme="majorHAnsi" w:cs="Calibri"/>
          <w:color w:val="002060"/>
        </w:rPr>
      </w:pPr>
      <w:r w:rsidRPr="00B2470B">
        <w:rPr>
          <w:rFonts w:asciiTheme="majorHAnsi" w:hAnsiTheme="majorHAnsi" w:cs="Calibri"/>
          <w:b/>
          <w:bCs/>
          <w:color w:val="002060"/>
          <w:u w:val="single"/>
        </w:rPr>
        <w:t>Role Profile and Person Specification</w:t>
      </w:r>
    </w:p>
    <w:tbl>
      <w:tblPr>
        <w:tblStyle w:val="TableGrid"/>
        <w:tblW w:w="0" w:type="auto"/>
        <w:tblLayout w:type="fixed"/>
        <w:tblLook w:val="06A0" w:firstRow="1" w:lastRow="0" w:firstColumn="1" w:lastColumn="0" w:noHBand="1" w:noVBand="1"/>
      </w:tblPr>
      <w:tblGrid>
        <w:gridCol w:w="2070"/>
        <w:gridCol w:w="7410"/>
      </w:tblGrid>
      <w:tr w:rsidR="00B2470B" w:rsidRPr="00B2470B" w14:paraId="0D39B0A8" w14:textId="77777777" w:rsidTr="00476FD5">
        <w:trPr>
          <w:trHeight w:val="266"/>
        </w:trPr>
        <w:tc>
          <w:tcPr>
            <w:tcW w:w="2070" w:type="dxa"/>
            <w:shd w:val="clear" w:color="auto" w:fill="C00000"/>
          </w:tcPr>
          <w:p w14:paraId="468D0A0A"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Role:</w:t>
            </w:r>
          </w:p>
        </w:tc>
        <w:tc>
          <w:tcPr>
            <w:tcW w:w="7410" w:type="dxa"/>
          </w:tcPr>
          <w:p w14:paraId="2BC705E3" w14:textId="18D5F8F1" w:rsidR="6B1CC14D" w:rsidRPr="00B2470B" w:rsidRDefault="00F73EB1" w:rsidP="00FA7DDA">
            <w:pPr>
              <w:pStyle w:val="NoSpacing"/>
              <w:rPr>
                <w:rFonts w:asciiTheme="majorHAnsi" w:hAnsiTheme="majorHAnsi"/>
                <w:b/>
                <w:color w:val="002060"/>
              </w:rPr>
            </w:pPr>
            <w:r>
              <w:rPr>
                <w:rFonts w:asciiTheme="majorHAnsi" w:hAnsiTheme="majorHAnsi"/>
                <w:b/>
                <w:color w:val="002060"/>
              </w:rPr>
              <w:t xml:space="preserve">SENIOR </w:t>
            </w:r>
            <w:r w:rsidR="003967D7">
              <w:rPr>
                <w:rFonts w:asciiTheme="majorHAnsi" w:hAnsiTheme="majorHAnsi"/>
                <w:b/>
                <w:color w:val="002060"/>
              </w:rPr>
              <w:t xml:space="preserve">TECHNICAL </w:t>
            </w:r>
            <w:r w:rsidR="00FA7DDA">
              <w:rPr>
                <w:rFonts w:asciiTheme="majorHAnsi" w:hAnsiTheme="majorHAnsi"/>
                <w:b/>
                <w:color w:val="002060"/>
              </w:rPr>
              <w:t>PRO</w:t>
            </w:r>
            <w:r>
              <w:rPr>
                <w:rFonts w:asciiTheme="majorHAnsi" w:hAnsiTheme="majorHAnsi"/>
                <w:b/>
                <w:color w:val="002060"/>
              </w:rPr>
              <w:t>JECT</w:t>
            </w:r>
            <w:r w:rsidR="00FA7DDA">
              <w:rPr>
                <w:rFonts w:asciiTheme="majorHAnsi" w:hAnsiTheme="majorHAnsi"/>
                <w:b/>
                <w:color w:val="002060"/>
              </w:rPr>
              <w:t xml:space="preserve"> MANAGER</w:t>
            </w:r>
          </w:p>
        </w:tc>
      </w:tr>
      <w:tr w:rsidR="00B2470B" w:rsidRPr="00B2470B" w14:paraId="09EA3BDA" w14:textId="77777777" w:rsidTr="00476FD5">
        <w:trPr>
          <w:trHeight w:val="227"/>
        </w:trPr>
        <w:tc>
          <w:tcPr>
            <w:tcW w:w="2070" w:type="dxa"/>
            <w:shd w:val="clear" w:color="auto" w:fill="C00000"/>
          </w:tcPr>
          <w:p w14:paraId="793AD2AD"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Responsible to:</w:t>
            </w:r>
          </w:p>
        </w:tc>
        <w:tc>
          <w:tcPr>
            <w:tcW w:w="7410" w:type="dxa"/>
          </w:tcPr>
          <w:p w14:paraId="60B13925" w14:textId="171A45A4" w:rsidR="7B51E7AE" w:rsidRPr="00B2470B" w:rsidRDefault="00FA7DDA" w:rsidP="004E5E19">
            <w:pPr>
              <w:pStyle w:val="NoSpacing"/>
              <w:rPr>
                <w:rFonts w:asciiTheme="majorHAnsi" w:hAnsiTheme="majorHAnsi"/>
                <w:b/>
                <w:color w:val="002060"/>
              </w:rPr>
            </w:pPr>
            <w:r>
              <w:rPr>
                <w:rFonts w:asciiTheme="majorHAnsi" w:hAnsiTheme="majorHAnsi"/>
                <w:b/>
                <w:color w:val="002060"/>
              </w:rPr>
              <w:t>Head of Group CRM</w:t>
            </w:r>
            <w:r w:rsidR="00014BC6" w:rsidRPr="00B2470B">
              <w:rPr>
                <w:rFonts w:asciiTheme="majorHAnsi" w:hAnsiTheme="majorHAnsi"/>
                <w:b/>
                <w:color w:val="002060"/>
              </w:rPr>
              <w:t xml:space="preserve"> </w:t>
            </w:r>
          </w:p>
        </w:tc>
      </w:tr>
      <w:tr w:rsidR="00B2470B" w:rsidRPr="00B2470B" w14:paraId="3B2C59EC" w14:textId="77777777" w:rsidTr="00476FD5">
        <w:trPr>
          <w:trHeight w:val="227"/>
        </w:trPr>
        <w:tc>
          <w:tcPr>
            <w:tcW w:w="2070" w:type="dxa"/>
            <w:shd w:val="clear" w:color="auto" w:fill="C00000"/>
          </w:tcPr>
          <w:p w14:paraId="7A06D3E3"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Hours of work:</w:t>
            </w:r>
          </w:p>
        </w:tc>
        <w:tc>
          <w:tcPr>
            <w:tcW w:w="7410" w:type="dxa"/>
          </w:tcPr>
          <w:p w14:paraId="72FBA66B" w14:textId="77777777" w:rsidR="0C7C6A49" w:rsidRPr="00B2470B" w:rsidRDefault="004E5E19" w:rsidP="00476FD5">
            <w:pPr>
              <w:pStyle w:val="NoSpacing"/>
              <w:rPr>
                <w:rFonts w:asciiTheme="majorHAnsi" w:hAnsiTheme="majorHAnsi"/>
                <w:b/>
                <w:color w:val="002060"/>
              </w:rPr>
            </w:pPr>
            <w:r w:rsidRPr="00B2470B">
              <w:rPr>
                <w:rFonts w:asciiTheme="majorHAnsi" w:hAnsiTheme="majorHAnsi"/>
                <w:b/>
                <w:color w:val="002060"/>
              </w:rPr>
              <w:t xml:space="preserve">37.5 </w:t>
            </w:r>
          </w:p>
        </w:tc>
      </w:tr>
      <w:tr w:rsidR="00B2470B" w:rsidRPr="00B2470B" w14:paraId="36551891" w14:textId="77777777" w:rsidTr="00476FD5">
        <w:trPr>
          <w:trHeight w:val="227"/>
        </w:trPr>
        <w:tc>
          <w:tcPr>
            <w:tcW w:w="2070" w:type="dxa"/>
            <w:shd w:val="clear" w:color="auto" w:fill="C00000"/>
          </w:tcPr>
          <w:p w14:paraId="2F8280BC" w14:textId="77777777" w:rsidR="0C7C6A49" w:rsidRPr="00B2470B" w:rsidRDefault="0C7C6A4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Location category:</w:t>
            </w:r>
          </w:p>
        </w:tc>
        <w:tc>
          <w:tcPr>
            <w:tcW w:w="7410" w:type="dxa"/>
          </w:tcPr>
          <w:p w14:paraId="3C918982" w14:textId="77777777" w:rsidR="74EB514A" w:rsidRPr="00B2470B" w:rsidRDefault="74EB514A" w:rsidP="00476FD5">
            <w:pPr>
              <w:pStyle w:val="NoSpacing"/>
              <w:rPr>
                <w:rFonts w:asciiTheme="majorHAnsi" w:hAnsiTheme="majorHAnsi"/>
                <w:b/>
                <w:color w:val="002060"/>
              </w:rPr>
            </w:pPr>
            <w:r w:rsidRPr="00B2470B">
              <w:rPr>
                <w:rFonts w:asciiTheme="majorHAnsi" w:hAnsiTheme="majorHAnsi"/>
                <w:b/>
                <w:color w:val="002060"/>
              </w:rPr>
              <w:t>Leicester, Atlas House</w:t>
            </w:r>
            <w:r w:rsidR="004E5E19" w:rsidRPr="00B2470B">
              <w:rPr>
                <w:rFonts w:asciiTheme="majorHAnsi" w:hAnsiTheme="majorHAnsi"/>
                <w:b/>
                <w:color w:val="002060"/>
              </w:rPr>
              <w:t xml:space="preserve"> (Agile)</w:t>
            </w:r>
          </w:p>
        </w:tc>
      </w:tr>
      <w:tr w:rsidR="00B2470B" w:rsidRPr="00B2470B" w14:paraId="6840C1F3" w14:textId="77777777" w:rsidTr="00476FD5">
        <w:trPr>
          <w:trHeight w:val="227"/>
        </w:trPr>
        <w:tc>
          <w:tcPr>
            <w:tcW w:w="2070" w:type="dxa"/>
            <w:shd w:val="clear" w:color="auto" w:fill="C00000"/>
          </w:tcPr>
          <w:p w14:paraId="799C526E" w14:textId="77777777" w:rsidR="74EB514A" w:rsidRPr="00B2470B" w:rsidRDefault="74EB514A"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Driver Status:</w:t>
            </w:r>
          </w:p>
        </w:tc>
        <w:tc>
          <w:tcPr>
            <w:tcW w:w="7410" w:type="dxa"/>
          </w:tcPr>
          <w:p w14:paraId="7D134B68" w14:textId="77777777" w:rsidR="74EB514A" w:rsidRPr="00B2470B" w:rsidRDefault="74EB514A" w:rsidP="00476FD5">
            <w:pPr>
              <w:pStyle w:val="NoSpacing"/>
              <w:rPr>
                <w:rFonts w:asciiTheme="majorHAnsi" w:hAnsiTheme="majorHAnsi"/>
                <w:b/>
                <w:color w:val="002060"/>
              </w:rPr>
            </w:pPr>
            <w:r w:rsidRPr="00B2470B">
              <w:rPr>
                <w:rFonts w:asciiTheme="majorHAnsi" w:hAnsiTheme="majorHAnsi"/>
                <w:b/>
                <w:color w:val="002060"/>
              </w:rPr>
              <w:t>Permitted Driver</w:t>
            </w:r>
          </w:p>
        </w:tc>
      </w:tr>
    </w:tbl>
    <w:p w14:paraId="175D7A25" w14:textId="77777777" w:rsidR="00424EDA" w:rsidRPr="002E5014" w:rsidRDefault="00424EDA" w:rsidP="004E5E19">
      <w:pPr>
        <w:spacing w:after="0" w:line="240" w:lineRule="auto"/>
        <w:textAlignment w:val="baseline"/>
        <w:rPr>
          <w:rFonts w:asciiTheme="majorHAnsi" w:eastAsia="Times New Roman" w:hAnsiTheme="majorHAnsi"/>
          <w:b/>
          <w:bCs/>
          <w:color w:val="002060"/>
          <w:bdr w:val="none" w:sz="0" w:space="0" w:color="auto" w:frame="1"/>
          <w:lang w:eastAsia="en-GB"/>
        </w:rPr>
      </w:pPr>
    </w:p>
    <w:p w14:paraId="7823A25F" w14:textId="77777777" w:rsidR="00424EDA" w:rsidRPr="002E5014" w:rsidRDefault="00B2470B" w:rsidP="00B2470B">
      <w:pPr>
        <w:spacing w:after="0" w:line="240" w:lineRule="auto"/>
        <w:textAlignment w:val="baseline"/>
        <w:rPr>
          <w:rFonts w:asciiTheme="majorHAnsi" w:eastAsia="Times New Roman" w:hAnsiTheme="majorHAnsi"/>
          <w:b/>
          <w:bCs/>
          <w:color w:val="002060"/>
          <w:bdr w:val="none" w:sz="0" w:space="0" w:color="auto" w:frame="1"/>
          <w:lang w:eastAsia="en-GB"/>
        </w:rPr>
      </w:pPr>
      <w:r w:rsidRPr="002E5014">
        <w:rPr>
          <w:rFonts w:asciiTheme="majorHAnsi" w:eastAsia="Times New Roman" w:hAnsiTheme="majorHAnsi"/>
          <w:b/>
          <w:bCs/>
          <w:color w:val="002060"/>
          <w:bdr w:val="none" w:sz="0" w:space="0" w:color="auto" w:frame="1"/>
          <w:lang w:eastAsia="en-GB"/>
        </w:rPr>
        <w:t>Main purpose of the role</w:t>
      </w:r>
    </w:p>
    <w:p w14:paraId="4D208486" w14:textId="049BAB92" w:rsidR="00144F6A" w:rsidRPr="00FA7DDA" w:rsidRDefault="00144F6A" w:rsidP="00144F6A">
      <w:pPr>
        <w:autoSpaceDE w:val="0"/>
        <w:autoSpaceDN w:val="0"/>
        <w:adjustRightInd w:val="0"/>
        <w:spacing w:after="0" w:line="240" w:lineRule="auto"/>
        <w:rPr>
          <w:rFonts w:asciiTheme="majorHAnsi" w:eastAsiaTheme="minorEastAsia" w:hAnsiTheme="majorHAnsi" w:cstheme="majorHAnsi"/>
          <w:color w:val="002060"/>
        </w:rPr>
      </w:pPr>
      <w:r w:rsidRPr="000D6B05">
        <w:rPr>
          <w:rFonts w:asciiTheme="majorHAnsi" w:eastAsia="MS Mincho" w:hAnsiTheme="majorHAnsi" w:cstheme="majorHAnsi"/>
          <w:color w:val="002060"/>
        </w:rPr>
        <w:t>The IT Pro</w:t>
      </w:r>
      <w:r w:rsidR="00F73EB1">
        <w:rPr>
          <w:rFonts w:asciiTheme="majorHAnsi" w:eastAsia="MS Mincho" w:hAnsiTheme="majorHAnsi" w:cstheme="majorHAnsi"/>
          <w:color w:val="002060"/>
        </w:rPr>
        <w:t>ject</w:t>
      </w:r>
      <w:r w:rsidRPr="000D6B05">
        <w:rPr>
          <w:rFonts w:asciiTheme="majorHAnsi" w:eastAsia="MS Mincho" w:hAnsiTheme="majorHAnsi" w:cstheme="majorHAnsi"/>
          <w:color w:val="002060"/>
        </w:rPr>
        <w:t xml:space="preserve"> Manager</w:t>
      </w:r>
      <w:r w:rsidR="00FA7DDA" w:rsidRPr="00FA7DDA">
        <w:rPr>
          <w:rFonts w:asciiTheme="majorHAnsi" w:eastAsia="MS Mincho" w:hAnsiTheme="majorHAnsi" w:cstheme="majorHAnsi"/>
          <w:color w:val="002060"/>
        </w:rPr>
        <w:t xml:space="preserve"> </w:t>
      </w:r>
      <w:r w:rsidRPr="000D6B05">
        <w:rPr>
          <w:rFonts w:asciiTheme="majorHAnsi" w:eastAsia="MS Mincho" w:hAnsiTheme="majorHAnsi" w:cstheme="majorHAnsi"/>
          <w:color w:val="002060"/>
        </w:rPr>
        <w:t>is a senior role with</w:t>
      </w:r>
      <w:r w:rsidR="00F451E5">
        <w:rPr>
          <w:rFonts w:asciiTheme="majorHAnsi" w:eastAsia="MS Mincho" w:hAnsiTheme="majorHAnsi" w:cstheme="majorHAnsi"/>
          <w:color w:val="002060"/>
        </w:rPr>
        <w:t>in</w:t>
      </w:r>
      <w:r w:rsidRPr="000D6B05">
        <w:rPr>
          <w:rFonts w:asciiTheme="majorHAnsi" w:eastAsia="MS Mincho" w:hAnsiTheme="majorHAnsi" w:cstheme="majorHAnsi"/>
          <w:color w:val="002060"/>
        </w:rPr>
        <w:t xml:space="preserve"> the IT </w:t>
      </w:r>
      <w:r w:rsidR="00FA7DDA" w:rsidRPr="00FA7DDA">
        <w:rPr>
          <w:rFonts w:asciiTheme="majorHAnsi" w:eastAsia="MS Mincho" w:hAnsiTheme="majorHAnsi" w:cstheme="majorHAnsi"/>
          <w:color w:val="002060"/>
        </w:rPr>
        <w:t>project manag</w:t>
      </w:r>
      <w:r w:rsidRPr="000D6B05">
        <w:rPr>
          <w:rFonts w:asciiTheme="majorHAnsi" w:eastAsia="MS Mincho" w:hAnsiTheme="majorHAnsi" w:cstheme="majorHAnsi"/>
          <w:color w:val="002060"/>
        </w:rPr>
        <w:t>ement office.  Reporting to the Head of Group CRM</w:t>
      </w:r>
      <w:r w:rsidR="00B45D71">
        <w:rPr>
          <w:rFonts w:asciiTheme="majorHAnsi" w:eastAsia="MS Mincho" w:hAnsiTheme="majorHAnsi" w:cstheme="majorHAnsi"/>
          <w:color w:val="002060"/>
        </w:rPr>
        <w:t xml:space="preserve"> (HOC)</w:t>
      </w:r>
      <w:r w:rsidRPr="000D6B05">
        <w:rPr>
          <w:rFonts w:asciiTheme="majorHAnsi" w:eastAsia="MS Mincho" w:hAnsiTheme="majorHAnsi" w:cstheme="majorHAnsi"/>
          <w:color w:val="002060"/>
        </w:rPr>
        <w:t xml:space="preserve">, the </w:t>
      </w:r>
      <w:r w:rsidR="00CB5D34">
        <w:rPr>
          <w:rFonts w:asciiTheme="majorHAnsi" w:eastAsia="MS Mincho" w:hAnsiTheme="majorHAnsi" w:cstheme="majorHAnsi"/>
          <w:color w:val="002060"/>
        </w:rPr>
        <w:t>T</w:t>
      </w:r>
      <w:r w:rsidRPr="000D6B05">
        <w:rPr>
          <w:rFonts w:asciiTheme="majorHAnsi" w:eastAsia="MS Mincho" w:hAnsiTheme="majorHAnsi" w:cstheme="majorHAnsi"/>
          <w:color w:val="002060"/>
        </w:rPr>
        <w:t xml:space="preserve">PM will own the central IT delivery programme, </w:t>
      </w:r>
      <w:r w:rsidR="000D6B05" w:rsidRPr="000D6B05">
        <w:rPr>
          <w:rFonts w:asciiTheme="majorHAnsi" w:eastAsia="MS Mincho" w:hAnsiTheme="majorHAnsi" w:cstheme="majorHAnsi"/>
          <w:color w:val="002060"/>
        </w:rPr>
        <w:t xml:space="preserve">leading on activities related to the </w:t>
      </w:r>
      <w:r w:rsidR="000D6B05" w:rsidRPr="000D6B05">
        <w:rPr>
          <w:rFonts w:asciiTheme="majorHAnsi" w:eastAsiaTheme="minorEastAsia" w:hAnsiTheme="majorHAnsi" w:cstheme="majorHAnsi"/>
          <w:color w:val="002060"/>
        </w:rPr>
        <w:t xml:space="preserve">tracking/reporting of areas including, </w:t>
      </w:r>
      <w:r w:rsidRPr="00FA7DDA">
        <w:rPr>
          <w:rFonts w:asciiTheme="majorHAnsi" w:eastAsiaTheme="minorEastAsia" w:hAnsiTheme="majorHAnsi" w:cstheme="majorHAnsi"/>
          <w:color w:val="002060"/>
        </w:rPr>
        <w:t xml:space="preserve">assurance/quality control, information management, </w:t>
      </w:r>
      <w:r w:rsidR="000D6B05" w:rsidRPr="000D6B05">
        <w:rPr>
          <w:rFonts w:asciiTheme="majorHAnsi" w:eastAsiaTheme="minorEastAsia" w:hAnsiTheme="majorHAnsi" w:cstheme="majorHAnsi"/>
          <w:color w:val="002060"/>
        </w:rPr>
        <w:t>financial</w:t>
      </w:r>
      <w:r w:rsidRPr="00FA7DDA">
        <w:rPr>
          <w:rFonts w:asciiTheme="majorHAnsi" w:eastAsiaTheme="minorEastAsia" w:hAnsiTheme="majorHAnsi" w:cstheme="majorHAnsi"/>
          <w:color w:val="002060"/>
        </w:rPr>
        <w:t>, risk</w:t>
      </w:r>
      <w:r w:rsidR="000D6B05" w:rsidRPr="000D6B05">
        <w:rPr>
          <w:rFonts w:asciiTheme="majorHAnsi" w:eastAsiaTheme="minorEastAsia" w:hAnsiTheme="majorHAnsi" w:cstheme="majorHAnsi"/>
          <w:color w:val="002060"/>
        </w:rPr>
        <w:t xml:space="preserve"> and </w:t>
      </w:r>
      <w:r w:rsidRPr="00FA7DDA">
        <w:rPr>
          <w:rFonts w:asciiTheme="majorHAnsi" w:eastAsiaTheme="minorEastAsia" w:hAnsiTheme="majorHAnsi" w:cstheme="majorHAnsi"/>
          <w:color w:val="002060"/>
        </w:rPr>
        <w:t>change control</w:t>
      </w:r>
      <w:r w:rsidR="000D6B05" w:rsidRPr="000D6B05">
        <w:rPr>
          <w:rFonts w:asciiTheme="majorHAnsi" w:eastAsiaTheme="minorEastAsia" w:hAnsiTheme="majorHAnsi" w:cstheme="majorHAnsi"/>
          <w:color w:val="002060"/>
        </w:rPr>
        <w:t xml:space="preserve">.  </w:t>
      </w:r>
    </w:p>
    <w:p w14:paraId="4CB0FFC4" w14:textId="3C382202" w:rsidR="00FA7DDA" w:rsidRPr="00FA7DDA" w:rsidRDefault="00FA7DDA" w:rsidP="00FA7DDA">
      <w:pPr>
        <w:spacing w:after="0" w:line="240" w:lineRule="auto"/>
        <w:jc w:val="both"/>
        <w:rPr>
          <w:rFonts w:asciiTheme="majorHAnsi" w:eastAsia="Times New Roman" w:hAnsiTheme="majorHAnsi" w:cstheme="majorHAnsi"/>
        </w:rPr>
      </w:pPr>
    </w:p>
    <w:p w14:paraId="314EA863" w14:textId="0B657B5B" w:rsidR="000D6B05" w:rsidRDefault="00977472" w:rsidP="000D6B05">
      <w:pPr>
        <w:pStyle w:val="NoSpacing"/>
        <w:rPr>
          <w:b/>
          <w:color w:val="002060"/>
        </w:rPr>
      </w:pPr>
      <w:r w:rsidRPr="002E5014">
        <w:rPr>
          <w:b/>
          <w:color w:val="002060"/>
        </w:rPr>
        <w:t>Primary responsibilities</w:t>
      </w:r>
    </w:p>
    <w:p w14:paraId="201DDF1B" w14:textId="6311A221" w:rsidR="000D6B05" w:rsidRPr="000D6B05" w:rsidRDefault="000D6B05" w:rsidP="000D6B05">
      <w:pPr>
        <w:pStyle w:val="NoSpacing"/>
        <w:numPr>
          <w:ilvl w:val="0"/>
          <w:numId w:val="6"/>
        </w:numPr>
        <w:rPr>
          <w:b/>
          <w:color w:val="002060"/>
        </w:rPr>
      </w:pPr>
      <w:r w:rsidRPr="000D6B05">
        <w:rPr>
          <w:color w:val="002060"/>
        </w:rPr>
        <w:t>Provide</w:t>
      </w:r>
      <w:r w:rsidRPr="000D6B05">
        <w:rPr>
          <w:b/>
          <w:color w:val="002060"/>
        </w:rPr>
        <w:t xml:space="preserve"> s</w:t>
      </w:r>
      <w:r w:rsidRPr="000D6B05">
        <w:rPr>
          <w:rFonts w:asciiTheme="majorHAnsi" w:eastAsia="Times New Roman" w:hAnsiTheme="majorHAnsi" w:cstheme="majorHAnsi"/>
          <w:color w:val="002060"/>
          <w:lang w:eastAsia="en-GB"/>
        </w:rPr>
        <w:t>trategic over</w:t>
      </w:r>
      <w:r>
        <w:rPr>
          <w:rFonts w:asciiTheme="majorHAnsi" w:eastAsia="Times New Roman" w:hAnsiTheme="majorHAnsi" w:cstheme="majorHAnsi"/>
          <w:color w:val="002060"/>
          <w:lang w:eastAsia="en-GB"/>
        </w:rPr>
        <w:t xml:space="preserve">view and insight </w:t>
      </w:r>
      <w:r w:rsidRPr="000D6B05">
        <w:rPr>
          <w:rFonts w:asciiTheme="majorHAnsi" w:eastAsia="Times New Roman" w:hAnsiTheme="majorHAnsi" w:cstheme="majorHAnsi"/>
          <w:color w:val="002060"/>
          <w:lang w:eastAsia="en-GB"/>
        </w:rPr>
        <w:t>on all IT delivery programmes to the H</w:t>
      </w:r>
      <w:r w:rsidR="000F350F">
        <w:rPr>
          <w:rFonts w:asciiTheme="majorHAnsi" w:eastAsia="Times New Roman" w:hAnsiTheme="majorHAnsi" w:cstheme="majorHAnsi"/>
          <w:color w:val="002060"/>
          <w:lang w:eastAsia="en-GB"/>
        </w:rPr>
        <w:t>OC</w:t>
      </w:r>
      <w:r w:rsidR="00DF5DBA">
        <w:rPr>
          <w:rFonts w:asciiTheme="majorHAnsi" w:eastAsia="Times New Roman" w:hAnsiTheme="majorHAnsi" w:cstheme="majorHAnsi"/>
          <w:color w:val="002060"/>
          <w:lang w:eastAsia="en-GB"/>
        </w:rPr>
        <w:t>.</w:t>
      </w:r>
    </w:p>
    <w:p w14:paraId="3504DFF5" w14:textId="267FE178"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Support the definition of small/medium project business cases (scope, goals, deliverables, costs, timescales, plans, dependencies, resource requirements and milestones)</w:t>
      </w:r>
      <w:r w:rsidR="00DF5DBA">
        <w:rPr>
          <w:rFonts w:asciiTheme="majorHAnsi" w:eastAsia="MS Mincho" w:hAnsiTheme="majorHAnsi" w:cstheme="majorHAnsi"/>
          <w:color w:val="002060"/>
        </w:rPr>
        <w:t>.</w:t>
      </w:r>
    </w:p>
    <w:p w14:paraId="171088FB" w14:textId="409FC712"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Support stakeholders in defining requirements and scoping projects which will require IT support.</w:t>
      </w:r>
    </w:p>
    <w:p w14:paraId="7063C9E4" w14:textId="77777777"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 xml:space="preserve">Support stakeholders and the HOC to investigate potential IT solutions to defined requirements and make suitable recommendations. </w:t>
      </w:r>
    </w:p>
    <w:p w14:paraId="3F451F52" w14:textId="3685BEA1"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 xml:space="preserve">Provide effective management support to project teams on </w:t>
      </w:r>
      <w:r w:rsidR="00F451E5" w:rsidRPr="000D6B05">
        <w:rPr>
          <w:rFonts w:asciiTheme="majorHAnsi" w:eastAsia="MS Mincho" w:hAnsiTheme="majorHAnsi" w:cstheme="majorHAnsi"/>
          <w:color w:val="002060"/>
        </w:rPr>
        <w:t>projects and</w:t>
      </w:r>
      <w:r w:rsidRPr="000D6B05">
        <w:rPr>
          <w:rFonts w:asciiTheme="majorHAnsi" w:eastAsia="MS Mincho" w:hAnsiTheme="majorHAnsi" w:cstheme="majorHAnsi"/>
          <w:color w:val="002060"/>
        </w:rPr>
        <w:t xml:space="preserve"> assist the HOC on ensuring that delivery objectives are met.</w:t>
      </w:r>
    </w:p>
    <w:p w14:paraId="59CF716B" w14:textId="77777777"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Define the ‘To-Be’ approach for all processes and procedures on completion of ‘As-Is’ analysis.</w:t>
      </w:r>
    </w:p>
    <w:p w14:paraId="063EED8B" w14:textId="77777777"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Work with the HOC to develop the IT Project Standards guide and defining best practise for IT programme delivery.</w:t>
      </w:r>
    </w:p>
    <w:p w14:paraId="372B8E8A" w14:textId="77777777" w:rsidR="000D6B05" w:rsidRPr="00F5032D" w:rsidRDefault="000D6B05" w:rsidP="00F5032D">
      <w:pPr>
        <w:pStyle w:val="NoSpacing"/>
        <w:numPr>
          <w:ilvl w:val="0"/>
          <w:numId w:val="6"/>
        </w:numPr>
        <w:rPr>
          <w:color w:val="002060"/>
        </w:rPr>
      </w:pPr>
      <w:r w:rsidRPr="00F5032D">
        <w:rPr>
          <w:color w:val="002060"/>
        </w:rPr>
        <w:t>Organise workshops to identify areas of improvement for IT projects, documenting recommendations and presenting them to the HOC and CIO.</w:t>
      </w:r>
    </w:p>
    <w:p w14:paraId="1D0821F2" w14:textId="77777777" w:rsidR="000D6B05" w:rsidRPr="000D6B05" w:rsidRDefault="000D6B05" w:rsidP="000D6B05">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Implement project standards across all projects.</w:t>
      </w:r>
    </w:p>
    <w:p w14:paraId="28822988" w14:textId="42682E23" w:rsidR="003967D7" w:rsidRDefault="000D6B05" w:rsidP="003967D7">
      <w:pPr>
        <w:numPr>
          <w:ilvl w:val="0"/>
          <w:numId w:val="6"/>
        </w:numPr>
        <w:spacing w:after="0" w:line="240" w:lineRule="auto"/>
        <w:jc w:val="both"/>
        <w:textAlignment w:val="baseline"/>
        <w:rPr>
          <w:rFonts w:asciiTheme="majorHAnsi" w:eastAsia="MS Mincho" w:hAnsiTheme="majorHAnsi" w:cstheme="majorHAnsi"/>
          <w:color w:val="002060"/>
        </w:rPr>
      </w:pPr>
      <w:r w:rsidRPr="000D6B05">
        <w:rPr>
          <w:rFonts w:asciiTheme="majorHAnsi" w:eastAsia="MS Mincho" w:hAnsiTheme="majorHAnsi" w:cstheme="majorHAnsi"/>
          <w:color w:val="002060"/>
        </w:rPr>
        <w:t>Manage project risks</w:t>
      </w:r>
      <w:r w:rsidR="003967D7">
        <w:rPr>
          <w:rFonts w:asciiTheme="majorHAnsi" w:eastAsia="MS Mincho" w:hAnsiTheme="majorHAnsi" w:cstheme="majorHAnsi"/>
          <w:color w:val="002060"/>
        </w:rPr>
        <w:t xml:space="preserve">, timescales, budgets, </w:t>
      </w:r>
      <w:r w:rsidRPr="000D6B05">
        <w:rPr>
          <w:rFonts w:asciiTheme="majorHAnsi" w:eastAsia="MS Mincho" w:hAnsiTheme="majorHAnsi" w:cstheme="majorHAnsi"/>
          <w:color w:val="002060"/>
        </w:rPr>
        <w:t>change control</w:t>
      </w:r>
      <w:r w:rsidR="003967D7">
        <w:rPr>
          <w:rFonts w:asciiTheme="majorHAnsi" w:eastAsia="MS Mincho" w:hAnsiTheme="majorHAnsi" w:cstheme="majorHAnsi"/>
          <w:color w:val="002060"/>
        </w:rPr>
        <w:t xml:space="preserve"> and </w:t>
      </w:r>
      <w:r w:rsidR="001F1303">
        <w:rPr>
          <w:rFonts w:asciiTheme="majorHAnsi" w:eastAsia="MS Mincho" w:hAnsiTheme="majorHAnsi" w:cstheme="majorHAnsi"/>
          <w:color w:val="002060"/>
        </w:rPr>
        <w:t>interdependencies</w:t>
      </w:r>
      <w:r w:rsidRPr="000D6B05">
        <w:rPr>
          <w:rFonts w:asciiTheme="majorHAnsi" w:eastAsia="MS Mincho" w:hAnsiTheme="majorHAnsi" w:cstheme="majorHAnsi"/>
          <w:color w:val="002060"/>
        </w:rPr>
        <w:t xml:space="preserve">, communicating the impact </w:t>
      </w:r>
      <w:r w:rsidR="00EF11C2">
        <w:rPr>
          <w:rFonts w:asciiTheme="majorHAnsi" w:eastAsia="MS Mincho" w:hAnsiTheme="majorHAnsi" w:cstheme="majorHAnsi"/>
          <w:color w:val="002060"/>
        </w:rPr>
        <w:t>of</w:t>
      </w:r>
      <w:r w:rsidRPr="000D6B05">
        <w:rPr>
          <w:rFonts w:asciiTheme="majorHAnsi" w:eastAsia="MS Mincho" w:hAnsiTheme="majorHAnsi" w:cstheme="majorHAnsi"/>
          <w:color w:val="002060"/>
        </w:rPr>
        <w:t xml:space="preserve"> the project to the HOC.</w:t>
      </w:r>
    </w:p>
    <w:p w14:paraId="760749F9" w14:textId="2E814FF3" w:rsidR="003967D7" w:rsidRPr="003967D7" w:rsidRDefault="003967D7" w:rsidP="003967D7">
      <w:pPr>
        <w:numPr>
          <w:ilvl w:val="0"/>
          <w:numId w:val="6"/>
        </w:numPr>
        <w:spacing w:after="0" w:line="240" w:lineRule="auto"/>
        <w:jc w:val="both"/>
        <w:textAlignment w:val="baseline"/>
        <w:rPr>
          <w:rFonts w:asciiTheme="majorHAnsi" w:eastAsia="MS Mincho" w:hAnsiTheme="majorHAnsi" w:cstheme="majorHAnsi"/>
          <w:color w:val="002060"/>
        </w:rPr>
      </w:pPr>
      <w:r w:rsidRPr="00F5032D">
        <w:rPr>
          <w:rFonts w:asciiTheme="majorHAnsi" w:eastAsia="MS Mincho" w:hAnsiTheme="majorHAnsi" w:cstheme="majorHAnsi"/>
          <w:color w:val="002060"/>
        </w:rPr>
        <w:t>Aligning the deliverables (outputs) to the programme’s “outcome” with the aid of the unit project managers and workstream leads.</w:t>
      </w:r>
    </w:p>
    <w:p w14:paraId="0AF08C8B" w14:textId="251A1E40" w:rsidR="000D6B05" w:rsidRPr="003967D7" w:rsidRDefault="000D6B05" w:rsidP="003967D7">
      <w:pPr>
        <w:numPr>
          <w:ilvl w:val="0"/>
          <w:numId w:val="6"/>
        </w:numPr>
        <w:spacing w:after="0" w:line="240" w:lineRule="auto"/>
        <w:jc w:val="both"/>
        <w:textAlignment w:val="baseline"/>
        <w:rPr>
          <w:rFonts w:asciiTheme="majorHAnsi" w:eastAsia="MS Mincho" w:hAnsiTheme="majorHAnsi" w:cstheme="majorHAnsi"/>
          <w:color w:val="002060"/>
        </w:rPr>
      </w:pPr>
      <w:r w:rsidRPr="00F5032D">
        <w:rPr>
          <w:rFonts w:asciiTheme="majorHAnsi" w:eastAsia="MS Mincho" w:hAnsiTheme="majorHAnsi" w:cstheme="majorHAnsi"/>
          <w:color w:val="002060"/>
        </w:rPr>
        <w:t>Facilitate fact finding workshops, gather user requirements which can be efficiently translated into technical requirements for system design to support digital transformation CRM projects.</w:t>
      </w:r>
    </w:p>
    <w:p w14:paraId="0991E540" w14:textId="77777777" w:rsidR="002E5014" w:rsidRPr="002E5014" w:rsidRDefault="002E5014" w:rsidP="002E5014">
      <w:pPr>
        <w:pStyle w:val="NoSpacing"/>
        <w:ind w:left="720"/>
        <w:rPr>
          <w:rFonts w:cs="Calibri"/>
        </w:rPr>
      </w:pPr>
    </w:p>
    <w:p w14:paraId="4DB886FF" w14:textId="77777777" w:rsidR="00573014" w:rsidRPr="00B2470B" w:rsidRDefault="00AB6966" w:rsidP="00476FD5">
      <w:pPr>
        <w:pStyle w:val="NoSpacing"/>
        <w:rPr>
          <w:rFonts w:asciiTheme="majorHAnsi" w:hAnsiTheme="majorHAnsi"/>
          <w:b/>
          <w:color w:val="002060"/>
        </w:rPr>
      </w:pPr>
      <w:r w:rsidRPr="00B2470B">
        <w:rPr>
          <w:rFonts w:asciiTheme="majorHAnsi" w:hAnsiTheme="majorHAnsi"/>
          <w:b/>
          <w:color w:val="002060"/>
        </w:rPr>
        <w:t xml:space="preserve">This role profile is intended to represent the core criteria of the role rather than providing an extensive list of tasks.  In addition to the responsibilities listed above, all employees are required to observe the Association’s commitment to Health and Safety and Safeguarding as outlined in the </w:t>
      </w:r>
      <w:r w:rsidR="00307AE4" w:rsidRPr="00B2470B">
        <w:rPr>
          <w:rFonts w:asciiTheme="majorHAnsi" w:hAnsiTheme="majorHAnsi"/>
          <w:b/>
          <w:color w:val="002060"/>
        </w:rPr>
        <w:t>Employees’ Health &amp; Safety &amp; Safeguarding Commitment.</w:t>
      </w:r>
    </w:p>
    <w:p w14:paraId="45CF41CF" w14:textId="77777777" w:rsidR="002E5014" w:rsidRDefault="002E5014" w:rsidP="00573014">
      <w:pPr>
        <w:pStyle w:val="NoSpacing"/>
        <w:jc w:val="center"/>
        <w:rPr>
          <w:rFonts w:asciiTheme="majorHAnsi" w:hAnsiTheme="majorHAnsi"/>
          <w:b/>
          <w:color w:val="002060"/>
        </w:rPr>
      </w:pPr>
    </w:p>
    <w:p w14:paraId="1A6BF545" w14:textId="77777777" w:rsidR="002E5014" w:rsidRDefault="002E5014" w:rsidP="00573014">
      <w:pPr>
        <w:pStyle w:val="NoSpacing"/>
        <w:jc w:val="center"/>
        <w:rPr>
          <w:rFonts w:asciiTheme="majorHAnsi" w:hAnsiTheme="majorHAnsi"/>
          <w:b/>
          <w:color w:val="002060"/>
        </w:rPr>
      </w:pPr>
    </w:p>
    <w:p w14:paraId="7DADA1FA" w14:textId="77777777" w:rsidR="002E5014" w:rsidRDefault="002E5014" w:rsidP="00573014">
      <w:pPr>
        <w:pStyle w:val="NoSpacing"/>
        <w:jc w:val="center"/>
        <w:rPr>
          <w:rFonts w:asciiTheme="majorHAnsi" w:hAnsiTheme="majorHAnsi"/>
          <w:b/>
          <w:color w:val="002060"/>
        </w:rPr>
      </w:pPr>
    </w:p>
    <w:p w14:paraId="257D4A3C" w14:textId="022BFEDE" w:rsidR="00EF11C2" w:rsidRDefault="00EF11C2">
      <w:pPr>
        <w:spacing w:after="0" w:line="240" w:lineRule="auto"/>
        <w:rPr>
          <w:rFonts w:asciiTheme="majorHAnsi" w:hAnsiTheme="majorHAnsi"/>
          <w:b/>
          <w:color w:val="002060"/>
        </w:rPr>
      </w:pPr>
      <w:r>
        <w:rPr>
          <w:rFonts w:asciiTheme="majorHAnsi" w:hAnsiTheme="majorHAnsi"/>
          <w:b/>
          <w:color w:val="002060"/>
        </w:rPr>
        <w:br w:type="page"/>
      </w:r>
    </w:p>
    <w:p w14:paraId="6CDD4444" w14:textId="77777777" w:rsidR="003967D7" w:rsidRDefault="003967D7" w:rsidP="003967D7">
      <w:pPr>
        <w:pStyle w:val="NoSpacing"/>
        <w:rPr>
          <w:rFonts w:asciiTheme="majorHAnsi" w:hAnsiTheme="majorHAnsi"/>
          <w:b/>
          <w:color w:val="002060"/>
        </w:rPr>
      </w:pPr>
    </w:p>
    <w:p w14:paraId="3B1FC2F9" w14:textId="31BECBDC" w:rsidR="00F5141C" w:rsidRPr="00B2470B" w:rsidRDefault="00EF11C2" w:rsidP="003967D7">
      <w:pPr>
        <w:pStyle w:val="NoSpacing"/>
        <w:jc w:val="center"/>
        <w:rPr>
          <w:rFonts w:asciiTheme="majorHAnsi" w:hAnsiTheme="majorHAnsi"/>
          <w:b/>
          <w:color w:val="002060"/>
        </w:rPr>
      </w:pPr>
      <w:r>
        <w:rPr>
          <w:rFonts w:asciiTheme="majorHAnsi" w:hAnsiTheme="majorHAnsi"/>
          <w:b/>
          <w:color w:val="002060"/>
        </w:rPr>
        <w:t xml:space="preserve">Senior </w:t>
      </w:r>
      <w:r w:rsidR="003967D7">
        <w:rPr>
          <w:rFonts w:asciiTheme="majorHAnsi" w:hAnsiTheme="majorHAnsi"/>
          <w:b/>
          <w:color w:val="002060"/>
        </w:rPr>
        <w:t>Technical Pro</w:t>
      </w:r>
      <w:r>
        <w:rPr>
          <w:rFonts w:asciiTheme="majorHAnsi" w:hAnsiTheme="majorHAnsi"/>
          <w:b/>
          <w:color w:val="002060"/>
        </w:rPr>
        <w:t>ject</w:t>
      </w:r>
      <w:r w:rsidR="003967D7">
        <w:rPr>
          <w:rFonts w:asciiTheme="majorHAnsi" w:hAnsiTheme="majorHAnsi"/>
          <w:b/>
          <w:color w:val="002060"/>
        </w:rPr>
        <w:t xml:space="preserve"> Manager</w:t>
      </w:r>
    </w:p>
    <w:p w14:paraId="4C87983B" w14:textId="77777777" w:rsidR="006C7500" w:rsidRPr="00B2470B" w:rsidRDefault="00573014" w:rsidP="00573014">
      <w:pPr>
        <w:pStyle w:val="NoSpacing"/>
        <w:jc w:val="center"/>
        <w:rPr>
          <w:rFonts w:asciiTheme="majorHAnsi" w:hAnsiTheme="majorHAnsi"/>
          <w:b/>
          <w:color w:val="002060"/>
          <w:u w:val="single"/>
        </w:rPr>
      </w:pPr>
      <w:r w:rsidRPr="00B2470B">
        <w:rPr>
          <w:rFonts w:asciiTheme="majorHAnsi" w:hAnsiTheme="majorHAnsi"/>
          <w:b/>
          <w:color w:val="002060"/>
          <w:u w:val="single"/>
        </w:rPr>
        <w:t>Person Specification</w:t>
      </w:r>
    </w:p>
    <w:p w14:paraId="08E7FE1B" w14:textId="77777777" w:rsidR="006C7500" w:rsidRPr="00B2470B" w:rsidRDefault="006C7500" w:rsidP="00476FD5">
      <w:pPr>
        <w:pStyle w:val="NoSpacing"/>
        <w:rPr>
          <w:rFonts w:asciiTheme="majorHAnsi" w:hAnsiTheme="majorHAnsi"/>
          <w:color w:val="002060"/>
          <w:u w:val="single"/>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386"/>
        <w:gridCol w:w="3402"/>
      </w:tblGrid>
      <w:tr w:rsidR="00B2470B" w:rsidRPr="00B2470B" w14:paraId="19E85B06" w14:textId="77777777" w:rsidTr="00307AE4">
        <w:trPr>
          <w:trHeight w:val="314"/>
        </w:trPr>
        <w:tc>
          <w:tcPr>
            <w:tcW w:w="1985" w:type="dxa"/>
            <w:shd w:val="clear" w:color="auto" w:fill="C00000"/>
          </w:tcPr>
          <w:p w14:paraId="470C1026" w14:textId="77777777" w:rsidR="00113D23" w:rsidRPr="00B2470B" w:rsidRDefault="00113D23" w:rsidP="00573014">
            <w:pPr>
              <w:pStyle w:val="NoSpacing"/>
              <w:jc w:val="center"/>
              <w:rPr>
                <w:rFonts w:asciiTheme="majorHAnsi" w:hAnsiTheme="majorHAnsi"/>
                <w:b/>
                <w:color w:val="002060"/>
                <w:u w:val="single"/>
              </w:rPr>
            </w:pPr>
          </w:p>
        </w:tc>
        <w:tc>
          <w:tcPr>
            <w:tcW w:w="5386" w:type="dxa"/>
            <w:shd w:val="clear" w:color="auto" w:fill="C00000"/>
          </w:tcPr>
          <w:p w14:paraId="34D46071" w14:textId="77777777" w:rsidR="00113D23" w:rsidRPr="00B2470B" w:rsidRDefault="6E15C124" w:rsidP="00B2470B">
            <w:pPr>
              <w:pStyle w:val="NoSpacing"/>
              <w:rPr>
                <w:rFonts w:asciiTheme="majorHAnsi" w:hAnsiTheme="majorHAnsi"/>
                <w:b/>
                <w:color w:val="FFFFFF" w:themeColor="background1"/>
              </w:rPr>
            </w:pPr>
            <w:r w:rsidRPr="00B2470B">
              <w:rPr>
                <w:rFonts w:asciiTheme="majorHAnsi" w:hAnsiTheme="majorHAnsi"/>
                <w:b/>
                <w:color w:val="FFFFFF" w:themeColor="background1"/>
              </w:rPr>
              <w:t>Essential</w:t>
            </w:r>
          </w:p>
          <w:p w14:paraId="52849256" w14:textId="77777777" w:rsidR="00113D23" w:rsidRPr="00B2470B" w:rsidRDefault="00113D23" w:rsidP="00B2470B">
            <w:pPr>
              <w:pStyle w:val="NoSpacing"/>
              <w:rPr>
                <w:rFonts w:asciiTheme="majorHAnsi" w:hAnsiTheme="majorHAnsi"/>
                <w:b/>
                <w:color w:val="FFFFFF" w:themeColor="background1"/>
              </w:rPr>
            </w:pPr>
          </w:p>
        </w:tc>
        <w:tc>
          <w:tcPr>
            <w:tcW w:w="3402" w:type="dxa"/>
            <w:shd w:val="clear" w:color="auto" w:fill="C00000"/>
          </w:tcPr>
          <w:p w14:paraId="42EECB6D" w14:textId="77777777" w:rsidR="00113D23" w:rsidRPr="00B2470B" w:rsidRDefault="6E15C124" w:rsidP="00B2470B">
            <w:pPr>
              <w:pStyle w:val="NoSpacing"/>
              <w:rPr>
                <w:rFonts w:asciiTheme="majorHAnsi" w:hAnsiTheme="majorHAnsi"/>
                <w:b/>
                <w:color w:val="FFFFFF" w:themeColor="background1"/>
              </w:rPr>
            </w:pPr>
            <w:r w:rsidRPr="00B2470B">
              <w:rPr>
                <w:rFonts w:asciiTheme="majorHAnsi" w:hAnsiTheme="majorHAnsi"/>
                <w:b/>
                <w:color w:val="FFFFFF" w:themeColor="background1"/>
              </w:rPr>
              <w:t>Desirable</w:t>
            </w:r>
          </w:p>
          <w:p w14:paraId="5DFEFACC" w14:textId="77777777" w:rsidR="00113D23" w:rsidRPr="00B2470B" w:rsidRDefault="00113D23" w:rsidP="00B2470B">
            <w:pPr>
              <w:pStyle w:val="NoSpacing"/>
              <w:rPr>
                <w:rFonts w:asciiTheme="majorHAnsi" w:hAnsiTheme="majorHAnsi"/>
                <w:b/>
                <w:color w:val="FFFFFF" w:themeColor="background1"/>
                <w:u w:val="single"/>
              </w:rPr>
            </w:pPr>
          </w:p>
        </w:tc>
      </w:tr>
      <w:tr w:rsidR="00B2470B" w:rsidRPr="00B2470B" w14:paraId="7375A2F6" w14:textId="77777777" w:rsidTr="00307AE4">
        <w:tc>
          <w:tcPr>
            <w:tcW w:w="1985" w:type="dxa"/>
            <w:tcBorders>
              <w:bottom w:val="nil"/>
            </w:tcBorders>
            <w:shd w:val="clear" w:color="auto" w:fill="002060"/>
          </w:tcPr>
          <w:p w14:paraId="01F8B2C6" w14:textId="77777777" w:rsidR="00172DB2" w:rsidRPr="00B2470B" w:rsidRDefault="3F876339"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Education/</w:t>
            </w:r>
          </w:p>
          <w:p w14:paraId="3CEF153F" w14:textId="77777777" w:rsidR="00172DB2" w:rsidRPr="00B2470B" w:rsidRDefault="00573014"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Q</w:t>
            </w:r>
            <w:r w:rsidR="3F876339" w:rsidRPr="00B2470B">
              <w:rPr>
                <w:rFonts w:asciiTheme="majorHAnsi" w:hAnsiTheme="majorHAnsi"/>
                <w:b/>
                <w:color w:val="FFFFFF" w:themeColor="background1"/>
              </w:rPr>
              <w:t>ualifications</w:t>
            </w:r>
          </w:p>
        </w:tc>
        <w:tc>
          <w:tcPr>
            <w:tcW w:w="5386" w:type="dxa"/>
            <w:shd w:val="clear" w:color="auto" w:fill="auto"/>
          </w:tcPr>
          <w:p w14:paraId="5B50FBDB" w14:textId="6FD095AE" w:rsidR="00172DB2"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Bachelor’s Degree in Business or IT</w:t>
            </w:r>
          </w:p>
          <w:p w14:paraId="1749455A" w14:textId="77777777" w:rsidR="002E5014"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Project Management qualification PRINCE2 or equivalent.</w:t>
            </w:r>
          </w:p>
          <w:p w14:paraId="3B0ED806" w14:textId="35AF0B17" w:rsidR="003967D7" w:rsidRPr="003967D7" w:rsidRDefault="003967D7" w:rsidP="003967D7">
            <w:pPr>
              <w:pStyle w:val="ListParagraph"/>
              <w:spacing w:after="0" w:line="240" w:lineRule="auto"/>
              <w:rPr>
                <w:rFonts w:asciiTheme="majorHAnsi" w:hAnsiTheme="majorHAnsi" w:cstheme="majorHAnsi"/>
                <w:shd w:val="clear" w:color="auto" w:fill="FFFFFF"/>
              </w:rPr>
            </w:pPr>
          </w:p>
        </w:tc>
        <w:tc>
          <w:tcPr>
            <w:tcW w:w="3402" w:type="dxa"/>
            <w:shd w:val="clear" w:color="auto" w:fill="auto"/>
          </w:tcPr>
          <w:p w14:paraId="43822942" w14:textId="6C8B494D" w:rsidR="00172DB2" w:rsidRPr="00B2470B" w:rsidRDefault="005B6215" w:rsidP="004121B8">
            <w:pPr>
              <w:pStyle w:val="NoSpacing"/>
              <w:numPr>
                <w:ilvl w:val="0"/>
                <w:numId w:val="7"/>
              </w:numPr>
              <w:rPr>
                <w:rFonts w:asciiTheme="majorHAnsi" w:hAnsiTheme="majorHAnsi"/>
                <w:color w:val="002060"/>
              </w:rPr>
            </w:pPr>
            <w:r w:rsidRPr="005B6215">
              <w:rPr>
                <w:rFonts w:cs="Calibri"/>
                <w:color w:val="002060"/>
                <w:shd w:val="clear" w:color="auto" w:fill="FFFFFF"/>
              </w:rPr>
              <w:t>Level 5 Managing Volunteers Qualification</w:t>
            </w:r>
            <w:r>
              <w:rPr>
                <w:rFonts w:cs="Calibri"/>
                <w:color w:val="000000"/>
                <w:shd w:val="clear" w:color="auto" w:fill="FFFFFF"/>
              </w:rPr>
              <w:t>.</w:t>
            </w:r>
          </w:p>
        </w:tc>
      </w:tr>
      <w:tr w:rsidR="00B2470B" w:rsidRPr="00B2470B" w14:paraId="22C9CB95" w14:textId="77777777" w:rsidTr="004121B8">
        <w:trPr>
          <w:trHeight w:val="2313"/>
        </w:trPr>
        <w:tc>
          <w:tcPr>
            <w:tcW w:w="1985" w:type="dxa"/>
            <w:tcBorders>
              <w:top w:val="nil"/>
            </w:tcBorders>
            <w:shd w:val="clear" w:color="auto" w:fill="002060"/>
          </w:tcPr>
          <w:p w14:paraId="02F9BD58" w14:textId="77777777" w:rsidR="00113D23" w:rsidRPr="00B2470B" w:rsidRDefault="6E15C124"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Knowledge and Experience</w:t>
            </w:r>
          </w:p>
          <w:p w14:paraId="41E183C1" w14:textId="77777777" w:rsidR="00113D23" w:rsidRPr="00B2470B" w:rsidRDefault="00113D23" w:rsidP="00476FD5">
            <w:pPr>
              <w:pStyle w:val="NoSpacing"/>
              <w:rPr>
                <w:rFonts w:asciiTheme="majorHAnsi" w:hAnsiTheme="majorHAnsi"/>
                <w:b/>
                <w:color w:val="FFFFFF" w:themeColor="background1"/>
              </w:rPr>
            </w:pPr>
          </w:p>
        </w:tc>
        <w:tc>
          <w:tcPr>
            <w:tcW w:w="5386" w:type="dxa"/>
            <w:shd w:val="clear" w:color="auto" w:fill="auto"/>
          </w:tcPr>
          <w:p w14:paraId="662BC2CE" w14:textId="7F9F73E9" w:rsidR="003967D7"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Extensive experience of working in a technical pro</w:t>
            </w:r>
            <w:r w:rsidR="00EF11C2">
              <w:rPr>
                <w:rFonts w:asciiTheme="majorHAnsi" w:hAnsiTheme="majorHAnsi" w:cstheme="majorHAnsi"/>
                <w:color w:val="002060"/>
                <w:shd w:val="clear" w:color="auto" w:fill="FFFFFF"/>
              </w:rPr>
              <w:t>ject</w:t>
            </w:r>
            <w:r w:rsidRPr="00993C50">
              <w:rPr>
                <w:rFonts w:asciiTheme="majorHAnsi" w:hAnsiTheme="majorHAnsi" w:cstheme="majorHAnsi"/>
                <w:color w:val="002060"/>
                <w:shd w:val="clear" w:color="auto" w:fill="FFFFFF"/>
              </w:rPr>
              <w:t xml:space="preserve"> manager role.</w:t>
            </w:r>
          </w:p>
          <w:p w14:paraId="4CE1F4B1" w14:textId="7E8B062A" w:rsidR="003967D7"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Strong experience within a business analyst or CRM business analyst role in particular requirements gathering and project documentation.</w:t>
            </w:r>
          </w:p>
          <w:p w14:paraId="0DD30C3C" w14:textId="65BCF816" w:rsidR="003967D7"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Demonstrable detailed experience with Salesforce or similar CRM platform.</w:t>
            </w:r>
          </w:p>
          <w:p w14:paraId="46B86028" w14:textId="0F7AC859" w:rsidR="003967D7"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IT delivery background with a strong understanding of technology principles and process design.</w:t>
            </w:r>
          </w:p>
          <w:p w14:paraId="17440A37" w14:textId="0B84673E" w:rsidR="003967D7" w:rsidRPr="00993C50" w:rsidRDefault="003967D7" w:rsidP="003967D7">
            <w:pPr>
              <w:pStyle w:val="ListParagraph"/>
              <w:numPr>
                <w:ilvl w:val="0"/>
                <w:numId w:val="7"/>
              </w:numPr>
              <w:spacing w:after="0" w:line="240" w:lineRule="auto"/>
              <w:rPr>
                <w:rFonts w:asciiTheme="majorHAnsi" w:hAnsiTheme="majorHAnsi" w:cstheme="majorHAnsi"/>
                <w:color w:val="002060"/>
                <w:shd w:val="clear" w:color="auto" w:fill="FFFFFF"/>
              </w:rPr>
            </w:pPr>
            <w:r w:rsidRPr="00993C50">
              <w:rPr>
                <w:rFonts w:asciiTheme="majorHAnsi" w:hAnsiTheme="majorHAnsi" w:cstheme="majorHAnsi"/>
                <w:color w:val="002060"/>
                <w:shd w:val="clear" w:color="auto" w:fill="FFFFFF"/>
              </w:rPr>
              <w:t>Experience of working in an AGILE / structured methodology environment.</w:t>
            </w:r>
          </w:p>
          <w:p w14:paraId="1CB0C362" w14:textId="77777777" w:rsidR="00993C50" w:rsidRPr="00993C50" w:rsidRDefault="003967D7" w:rsidP="00993C50">
            <w:pPr>
              <w:pStyle w:val="NoSpacing"/>
              <w:numPr>
                <w:ilvl w:val="0"/>
                <w:numId w:val="5"/>
              </w:numPr>
              <w:rPr>
                <w:rFonts w:asciiTheme="majorHAnsi" w:hAnsiTheme="majorHAnsi" w:cstheme="majorHAnsi"/>
                <w:color w:val="002060"/>
              </w:rPr>
            </w:pPr>
            <w:r w:rsidRPr="00993C50">
              <w:rPr>
                <w:rFonts w:asciiTheme="majorHAnsi" w:hAnsiTheme="majorHAnsi" w:cstheme="majorHAnsi"/>
                <w:color w:val="002060"/>
                <w:shd w:val="clear" w:color="auto" w:fill="FFFFFF"/>
              </w:rPr>
              <w:t>Experienced using advanced features in Microsoft Office and Microsoft Project</w:t>
            </w:r>
            <w:r w:rsidR="00993C50" w:rsidRPr="00993C50">
              <w:rPr>
                <w:rFonts w:asciiTheme="majorHAnsi" w:hAnsiTheme="majorHAnsi" w:cstheme="majorHAnsi"/>
                <w:color w:val="002060"/>
                <w:shd w:val="clear" w:color="auto" w:fill="FFFFFF"/>
              </w:rPr>
              <w:t>.</w:t>
            </w:r>
          </w:p>
          <w:p w14:paraId="59B1537C" w14:textId="071A72BF" w:rsidR="00FD3125" w:rsidRPr="004121B8" w:rsidRDefault="00FD3125" w:rsidP="00993C50">
            <w:pPr>
              <w:pStyle w:val="NoSpacing"/>
              <w:ind w:left="720"/>
              <w:rPr>
                <w:rFonts w:asciiTheme="majorHAnsi" w:hAnsiTheme="majorHAnsi" w:cstheme="majorHAnsi"/>
                <w:color w:val="002060"/>
              </w:rPr>
            </w:pPr>
          </w:p>
        </w:tc>
        <w:tc>
          <w:tcPr>
            <w:tcW w:w="3402" w:type="dxa"/>
            <w:shd w:val="clear" w:color="auto" w:fill="auto"/>
          </w:tcPr>
          <w:p w14:paraId="69E915EE" w14:textId="5AA43CB8" w:rsidR="00993C50" w:rsidRPr="00993C50" w:rsidRDefault="00993C50" w:rsidP="00993C50">
            <w:pPr>
              <w:pStyle w:val="ListParagraph"/>
              <w:numPr>
                <w:ilvl w:val="0"/>
                <w:numId w:val="5"/>
              </w:numPr>
              <w:spacing w:after="0" w:line="240" w:lineRule="auto"/>
              <w:rPr>
                <w:rFonts w:asciiTheme="majorHAnsi" w:eastAsia="Times" w:hAnsiTheme="majorHAnsi" w:cstheme="majorHAnsi"/>
                <w:color w:val="002060"/>
              </w:rPr>
            </w:pPr>
            <w:r w:rsidRPr="00993C50">
              <w:rPr>
                <w:rFonts w:asciiTheme="majorHAnsi" w:eastAsia="Times" w:hAnsiTheme="majorHAnsi" w:cstheme="majorHAnsi"/>
                <w:color w:val="002060"/>
              </w:rPr>
              <w:t>Salesforce Administration / Development certification.</w:t>
            </w:r>
          </w:p>
          <w:p w14:paraId="1B257ADB" w14:textId="1C173A9A" w:rsidR="00993C50" w:rsidRPr="00993C50" w:rsidRDefault="00993C50" w:rsidP="00993C50">
            <w:pPr>
              <w:pStyle w:val="ListParagraph"/>
              <w:numPr>
                <w:ilvl w:val="0"/>
                <w:numId w:val="5"/>
              </w:numPr>
              <w:spacing w:after="0" w:line="240" w:lineRule="auto"/>
              <w:rPr>
                <w:rFonts w:asciiTheme="majorHAnsi" w:eastAsia="Times" w:hAnsiTheme="majorHAnsi" w:cstheme="majorHAnsi"/>
                <w:color w:val="002060"/>
              </w:rPr>
            </w:pPr>
            <w:r w:rsidRPr="00993C50">
              <w:rPr>
                <w:rFonts w:asciiTheme="majorHAnsi" w:eastAsia="Times" w:hAnsiTheme="majorHAnsi" w:cstheme="majorHAnsi"/>
                <w:color w:val="002060"/>
              </w:rPr>
              <w:t>Experience of working in the Non-profit / charity sector.</w:t>
            </w:r>
          </w:p>
          <w:p w14:paraId="4174BC2B" w14:textId="7935CCC9" w:rsidR="00993C50" w:rsidRPr="00993C50" w:rsidRDefault="00993C50" w:rsidP="00993C50">
            <w:pPr>
              <w:pStyle w:val="ListParagraph"/>
              <w:numPr>
                <w:ilvl w:val="0"/>
                <w:numId w:val="5"/>
              </w:numPr>
              <w:spacing w:after="0" w:line="240" w:lineRule="auto"/>
              <w:rPr>
                <w:rFonts w:asciiTheme="majorHAnsi" w:eastAsia="Times" w:hAnsiTheme="majorHAnsi" w:cstheme="majorHAnsi"/>
                <w:color w:val="002060"/>
              </w:rPr>
            </w:pPr>
            <w:r w:rsidRPr="00993C50">
              <w:rPr>
                <w:rFonts w:asciiTheme="majorHAnsi" w:eastAsia="Times" w:hAnsiTheme="majorHAnsi" w:cstheme="majorHAnsi"/>
                <w:color w:val="002060"/>
              </w:rPr>
              <w:t>Consulting Background.</w:t>
            </w:r>
          </w:p>
          <w:p w14:paraId="7FE5993E" w14:textId="52436354" w:rsidR="005B6215" w:rsidRPr="00993C50" w:rsidRDefault="005B6215" w:rsidP="00993C50">
            <w:pPr>
              <w:pStyle w:val="ListParagraph"/>
              <w:numPr>
                <w:ilvl w:val="0"/>
                <w:numId w:val="5"/>
              </w:numPr>
              <w:spacing w:after="0" w:line="240" w:lineRule="auto"/>
              <w:textAlignment w:val="baseline"/>
              <w:rPr>
                <w:rFonts w:ascii="Segoe UI" w:eastAsia="Times New Roman" w:hAnsi="Segoe UI" w:cs="Segoe UI"/>
                <w:color w:val="002060"/>
                <w:sz w:val="18"/>
                <w:szCs w:val="18"/>
                <w:lang w:eastAsia="en-GB"/>
              </w:rPr>
            </w:pPr>
            <w:r w:rsidRPr="00993C50">
              <w:rPr>
                <w:rFonts w:eastAsia="Times New Roman" w:cs="Calibri"/>
                <w:color w:val="002060"/>
                <w:lang w:eastAsia="en-GB"/>
              </w:rPr>
              <w:t>Awareness of the work of the RAF Association. </w:t>
            </w:r>
          </w:p>
          <w:p w14:paraId="2634EC8A" w14:textId="77777777" w:rsidR="005B6215" w:rsidRPr="00993C50" w:rsidRDefault="005B6215" w:rsidP="005B6215">
            <w:pPr>
              <w:spacing w:after="0" w:line="240" w:lineRule="auto"/>
              <w:textAlignment w:val="baseline"/>
              <w:rPr>
                <w:rFonts w:ascii="Segoe UI" w:eastAsia="Times New Roman" w:hAnsi="Segoe UI" w:cs="Segoe UI"/>
                <w:color w:val="002060"/>
                <w:sz w:val="18"/>
                <w:szCs w:val="18"/>
                <w:lang w:eastAsia="en-GB"/>
              </w:rPr>
            </w:pPr>
            <w:r w:rsidRPr="00993C50">
              <w:rPr>
                <w:rFonts w:eastAsia="Times New Roman" w:cs="Calibri"/>
                <w:color w:val="002060"/>
                <w:lang w:eastAsia="en-GB"/>
              </w:rPr>
              <w:t> </w:t>
            </w:r>
          </w:p>
          <w:p w14:paraId="6115F7A1" w14:textId="77777777" w:rsidR="00113D23" w:rsidRPr="00993C50" w:rsidRDefault="00113D23" w:rsidP="005B6215">
            <w:pPr>
              <w:spacing w:after="0" w:line="240" w:lineRule="auto"/>
              <w:textAlignment w:val="baseline"/>
              <w:rPr>
                <w:rFonts w:asciiTheme="majorHAnsi" w:hAnsiTheme="majorHAnsi"/>
                <w:color w:val="002060"/>
              </w:rPr>
            </w:pPr>
          </w:p>
        </w:tc>
      </w:tr>
      <w:tr w:rsidR="00B2470B" w:rsidRPr="00B2470B" w14:paraId="63727A0E" w14:textId="77777777" w:rsidTr="00307AE4">
        <w:tc>
          <w:tcPr>
            <w:tcW w:w="1985" w:type="dxa"/>
            <w:shd w:val="clear" w:color="auto" w:fill="002060"/>
          </w:tcPr>
          <w:p w14:paraId="3293E2C7"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Communication and Relationships</w:t>
            </w:r>
          </w:p>
          <w:p w14:paraId="6E6FC95A" w14:textId="77777777" w:rsidR="00B36FF2" w:rsidRPr="00B2470B" w:rsidRDefault="00B36FF2" w:rsidP="00476FD5">
            <w:pPr>
              <w:pStyle w:val="NoSpacing"/>
              <w:rPr>
                <w:rFonts w:asciiTheme="majorHAnsi" w:hAnsiTheme="majorHAnsi"/>
                <w:b/>
                <w:color w:val="FFFFFF" w:themeColor="background1"/>
                <w:u w:val="single"/>
              </w:rPr>
            </w:pPr>
          </w:p>
        </w:tc>
        <w:tc>
          <w:tcPr>
            <w:tcW w:w="5386" w:type="dxa"/>
            <w:shd w:val="clear" w:color="auto" w:fill="auto"/>
          </w:tcPr>
          <w:p w14:paraId="0EAEB185" w14:textId="6F65BD2C" w:rsidR="00993C50" w:rsidRPr="00F5032D" w:rsidRDefault="00993C50" w:rsidP="00F5032D">
            <w:pPr>
              <w:pStyle w:val="NoSpacing"/>
              <w:numPr>
                <w:ilvl w:val="0"/>
                <w:numId w:val="5"/>
              </w:numPr>
              <w:rPr>
                <w:rFonts w:asciiTheme="majorHAnsi" w:hAnsiTheme="majorHAnsi" w:cstheme="majorHAnsi"/>
                <w:color w:val="002060"/>
                <w:shd w:val="clear" w:color="auto" w:fill="FFFFFF"/>
              </w:rPr>
            </w:pPr>
            <w:r w:rsidRPr="00F5032D">
              <w:rPr>
                <w:rFonts w:asciiTheme="majorHAnsi" w:hAnsiTheme="majorHAnsi" w:cstheme="majorHAnsi"/>
                <w:color w:val="002060"/>
                <w:shd w:val="clear" w:color="auto" w:fill="FFFFFF"/>
              </w:rPr>
              <w:t>Strong interpersonal skills, including an ability to negotiate effectively and engage with stakeholders across all organisational disciplines.</w:t>
            </w:r>
          </w:p>
          <w:p w14:paraId="5C7F9664" w14:textId="7EAE204B" w:rsidR="00993C50" w:rsidRPr="00F5032D" w:rsidRDefault="00993C50" w:rsidP="00F5032D">
            <w:pPr>
              <w:pStyle w:val="NoSpacing"/>
              <w:numPr>
                <w:ilvl w:val="0"/>
                <w:numId w:val="5"/>
              </w:numPr>
              <w:rPr>
                <w:rFonts w:asciiTheme="majorHAnsi" w:hAnsiTheme="majorHAnsi" w:cstheme="majorHAnsi"/>
                <w:color w:val="002060"/>
                <w:shd w:val="clear" w:color="auto" w:fill="FFFFFF"/>
              </w:rPr>
            </w:pPr>
            <w:r w:rsidRPr="00F5032D">
              <w:rPr>
                <w:rFonts w:asciiTheme="majorHAnsi" w:hAnsiTheme="majorHAnsi" w:cstheme="majorHAnsi"/>
                <w:color w:val="002060"/>
                <w:shd w:val="clear" w:color="auto" w:fill="FFFFFF"/>
              </w:rPr>
              <w:t>Process orientated and able to quickly understand organisational culture and challenges.</w:t>
            </w:r>
          </w:p>
          <w:p w14:paraId="548248E7" w14:textId="69A744CD" w:rsidR="00993C50" w:rsidRPr="00F5032D" w:rsidRDefault="00993C50" w:rsidP="00F5032D">
            <w:pPr>
              <w:pStyle w:val="NoSpacing"/>
              <w:numPr>
                <w:ilvl w:val="0"/>
                <w:numId w:val="5"/>
              </w:numPr>
              <w:rPr>
                <w:rFonts w:asciiTheme="majorHAnsi" w:hAnsiTheme="majorHAnsi" w:cstheme="majorHAnsi"/>
                <w:color w:val="002060"/>
                <w:shd w:val="clear" w:color="auto" w:fill="FFFFFF"/>
              </w:rPr>
            </w:pPr>
            <w:r w:rsidRPr="00F5032D">
              <w:rPr>
                <w:rFonts w:asciiTheme="majorHAnsi" w:hAnsiTheme="majorHAnsi" w:cstheme="majorHAnsi"/>
                <w:color w:val="002060"/>
                <w:shd w:val="clear" w:color="auto" w:fill="FFFFFF"/>
              </w:rPr>
              <w:t xml:space="preserve">Effective in unifying and creating teams of people with disparate skills in a project environment. </w:t>
            </w:r>
          </w:p>
          <w:p w14:paraId="470C1817" w14:textId="33098D85" w:rsidR="00993C50" w:rsidRPr="00F5032D" w:rsidRDefault="00993C50" w:rsidP="00F5032D">
            <w:pPr>
              <w:pStyle w:val="NoSpacing"/>
              <w:numPr>
                <w:ilvl w:val="0"/>
                <w:numId w:val="5"/>
              </w:numPr>
              <w:rPr>
                <w:rFonts w:asciiTheme="majorHAnsi" w:hAnsiTheme="majorHAnsi" w:cstheme="majorHAnsi"/>
                <w:color w:val="002060"/>
                <w:shd w:val="clear" w:color="auto" w:fill="FFFFFF"/>
              </w:rPr>
            </w:pPr>
            <w:r w:rsidRPr="00F5032D">
              <w:rPr>
                <w:rFonts w:asciiTheme="majorHAnsi" w:hAnsiTheme="majorHAnsi" w:cstheme="majorHAnsi"/>
                <w:color w:val="002060"/>
                <w:shd w:val="clear" w:color="auto" w:fill="FFFFFF"/>
              </w:rPr>
              <w:t>Engaging and confident to deliver and facilitate presentations/ workshops to gather requirements and check process understanding.</w:t>
            </w:r>
          </w:p>
          <w:p w14:paraId="4E483ACB" w14:textId="77777777" w:rsidR="00FD3125" w:rsidRPr="00B2470B" w:rsidRDefault="00FD3125" w:rsidP="005B6215">
            <w:pPr>
              <w:pStyle w:val="NoSpacing"/>
              <w:ind w:left="720"/>
              <w:rPr>
                <w:rFonts w:asciiTheme="majorHAnsi" w:hAnsiTheme="majorHAnsi"/>
                <w:color w:val="002060"/>
              </w:rPr>
            </w:pPr>
          </w:p>
        </w:tc>
        <w:tc>
          <w:tcPr>
            <w:tcW w:w="3402" w:type="dxa"/>
            <w:shd w:val="clear" w:color="auto" w:fill="auto"/>
          </w:tcPr>
          <w:p w14:paraId="7847541B" w14:textId="77777777" w:rsidR="00B36FF2" w:rsidRPr="00B2470B" w:rsidRDefault="00B36FF2" w:rsidP="004121B8">
            <w:pPr>
              <w:pStyle w:val="NoSpacing"/>
              <w:numPr>
                <w:ilvl w:val="0"/>
                <w:numId w:val="4"/>
              </w:numPr>
              <w:rPr>
                <w:rFonts w:asciiTheme="majorHAnsi" w:hAnsiTheme="majorHAnsi"/>
                <w:color w:val="002060"/>
              </w:rPr>
            </w:pPr>
          </w:p>
        </w:tc>
      </w:tr>
      <w:tr w:rsidR="004121B8" w:rsidRPr="00B2470B" w14:paraId="63B1A023" w14:textId="77777777" w:rsidTr="00307AE4">
        <w:tc>
          <w:tcPr>
            <w:tcW w:w="1985" w:type="dxa"/>
            <w:shd w:val="clear" w:color="auto" w:fill="002060"/>
          </w:tcPr>
          <w:p w14:paraId="52B9ED02" w14:textId="77777777" w:rsidR="004121B8" w:rsidRDefault="004121B8" w:rsidP="00476FD5">
            <w:pPr>
              <w:pStyle w:val="NoSpacing"/>
              <w:rPr>
                <w:rFonts w:asciiTheme="majorHAnsi" w:hAnsiTheme="majorHAnsi"/>
                <w:b/>
                <w:color w:val="FFFFFF" w:themeColor="background1"/>
                <w:bdr w:val="single" w:sz="4" w:space="0" w:color="auto"/>
              </w:rPr>
            </w:pPr>
            <w:r>
              <w:rPr>
                <w:rFonts w:asciiTheme="majorHAnsi" w:hAnsiTheme="majorHAnsi"/>
                <w:b/>
                <w:color w:val="FFFFFF" w:themeColor="background1"/>
                <w:bdr w:val="single" w:sz="4" w:space="0" w:color="auto"/>
              </w:rPr>
              <w:t>People Management</w:t>
            </w:r>
          </w:p>
          <w:p w14:paraId="75657E3A" w14:textId="25D40B15" w:rsidR="004121B8" w:rsidRPr="00B2470B" w:rsidRDefault="004121B8" w:rsidP="00476FD5">
            <w:pPr>
              <w:pStyle w:val="NoSpacing"/>
              <w:rPr>
                <w:rFonts w:asciiTheme="majorHAnsi" w:hAnsiTheme="majorHAnsi"/>
                <w:b/>
                <w:color w:val="FFFFFF" w:themeColor="background1"/>
                <w:bdr w:val="single" w:sz="4" w:space="0" w:color="auto"/>
              </w:rPr>
            </w:pPr>
          </w:p>
        </w:tc>
        <w:tc>
          <w:tcPr>
            <w:tcW w:w="5386" w:type="dxa"/>
            <w:shd w:val="clear" w:color="auto" w:fill="auto"/>
          </w:tcPr>
          <w:p w14:paraId="559C8536" w14:textId="77777777" w:rsidR="004121B8" w:rsidRPr="00993C50" w:rsidRDefault="00993C50" w:rsidP="00993C50">
            <w:pPr>
              <w:pStyle w:val="paragraph"/>
              <w:numPr>
                <w:ilvl w:val="0"/>
                <w:numId w:val="4"/>
              </w:numPr>
              <w:spacing w:before="0" w:beforeAutospacing="0" w:after="0" w:afterAutospacing="0"/>
              <w:textAlignment w:val="baseline"/>
              <w:rPr>
                <w:rStyle w:val="normaltextrun"/>
                <w:rFonts w:ascii="Segoe UI" w:hAnsi="Segoe UI" w:cs="Segoe UI"/>
                <w:color w:val="002060"/>
                <w:sz w:val="18"/>
                <w:szCs w:val="18"/>
              </w:rPr>
            </w:pPr>
            <w:r>
              <w:rPr>
                <w:rStyle w:val="normaltextrun"/>
                <w:rFonts w:ascii="Calibri" w:hAnsi="Calibri" w:cs="Calibri"/>
                <w:color w:val="002060"/>
                <w:sz w:val="22"/>
                <w:szCs w:val="22"/>
              </w:rPr>
              <w:t>Whilst there is no direct people management experience, the role requires an individual to hold their own when dealing with stakeholders across the organisation, imparting knowledge and holding them to account to achieve delivery goals across functions.</w:t>
            </w:r>
          </w:p>
          <w:p w14:paraId="51A8722D" w14:textId="379B230D" w:rsidR="00993C50" w:rsidRPr="00993C50" w:rsidRDefault="00993C50" w:rsidP="00A246F0">
            <w:pPr>
              <w:pStyle w:val="paragraph"/>
              <w:spacing w:before="0" w:beforeAutospacing="0" w:after="0" w:afterAutospacing="0"/>
              <w:ind w:left="720"/>
              <w:textAlignment w:val="baseline"/>
              <w:rPr>
                <w:rFonts w:ascii="Segoe UI" w:hAnsi="Segoe UI" w:cs="Segoe UI"/>
                <w:color w:val="002060"/>
                <w:sz w:val="18"/>
                <w:szCs w:val="18"/>
              </w:rPr>
            </w:pPr>
          </w:p>
        </w:tc>
        <w:tc>
          <w:tcPr>
            <w:tcW w:w="3402" w:type="dxa"/>
            <w:shd w:val="clear" w:color="auto" w:fill="auto"/>
          </w:tcPr>
          <w:p w14:paraId="463112F8" w14:textId="77777777" w:rsidR="004121B8" w:rsidRPr="00B2470B" w:rsidRDefault="004121B8" w:rsidP="004121B8">
            <w:pPr>
              <w:pStyle w:val="NoSpacing"/>
              <w:numPr>
                <w:ilvl w:val="0"/>
                <w:numId w:val="3"/>
              </w:numPr>
              <w:rPr>
                <w:rFonts w:asciiTheme="majorHAnsi" w:hAnsiTheme="majorHAnsi"/>
                <w:color w:val="002060"/>
              </w:rPr>
            </w:pPr>
          </w:p>
        </w:tc>
      </w:tr>
      <w:tr w:rsidR="00993C50" w:rsidRPr="00B2470B" w14:paraId="3FAC0FBC" w14:textId="77777777" w:rsidTr="004121B8">
        <w:trPr>
          <w:trHeight w:val="901"/>
        </w:trPr>
        <w:tc>
          <w:tcPr>
            <w:tcW w:w="1985" w:type="dxa"/>
            <w:shd w:val="clear" w:color="auto" w:fill="002060"/>
          </w:tcPr>
          <w:p w14:paraId="55321369" w14:textId="221D2E26" w:rsidR="00993C50" w:rsidRPr="00B2470B" w:rsidRDefault="00993C50" w:rsidP="00476FD5">
            <w:pPr>
              <w:pStyle w:val="NoSpacing"/>
              <w:rPr>
                <w:rFonts w:asciiTheme="majorHAnsi" w:hAnsiTheme="majorHAnsi"/>
                <w:b/>
                <w:color w:val="FFFFFF" w:themeColor="background1"/>
                <w:bdr w:val="single" w:sz="4" w:space="0" w:color="auto"/>
              </w:rPr>
            </w:pPr>
            <w:r>
              <w:rPr>
                <w:rFonts w:asciiTheme="majorHAnsi" w:hAnsiTheme="majorHAnsi"/>
                <w:b/>
                <w:color w:val="FFFFFF" w:themeColor="background1"/>
                <w:bdr w:val="single" w:sz="4" w:space="0" w:color="auto"/>
              </w:rPr>
              <w:t>Finance</w:t>
            </w:r>
          </w:p>
        </w:tc>
        <w:tc>
          <w:tcPr>
            <w:tcW w:w="5386" w:type="dxa"/>
            <w:shd w:val="clear" w:color="auto" w:fill="auto"/>
          </w:tcPr>
          <w:p w14:paraId="24527EA4" w14:textId="03E77EA3" w:rsidR="00993C50" w:rsidRPr="00A246F0" w:rsidRDefault="00993C50" w:rsidP="00993C5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Produce business case documentation including cost analysis and financial impact with justification, including defining ROI calculations.</w:t>
            </w:r>
          </w:p>
          <w:p w14:paraId="0BD11EF7" w14:textId="5094ED26" w:rsidR="00993C50" w:rsidRPr="00A246F0" w:rsidRDefault="00993C50" w:rsidP="00993C5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 xml:space="preserve">Support the </w:t>
            </w:r>
            <w:r w:rsidR="00B11907">
              <w:rPr>
                <w:rFonts w:asciiTheme="majorHAnsi" w:eastAsia="Times" w:hAnsiTheme="majorHAnsi" w:cstheme="majorHAnsi"/>
                <w:color w:val="002060"/>
              </w:rPr>
              <w:t>HOC</w:t>
            </w:r>
            <w:r w:rsidRPr="00A246F0">
              <w:rPr>
                <w:rFonts w:asciiTheme="majorHAnsi" w:eastAsia="Times" w:hAnsiTheme="majorHAnsi" w:cstheme="majorHAnsi"/>
                <w:color w:val="002060"/>
              </w:rPr>
              <w:t xml:space="preserve"> </w:t>
            </w:r>
            <w:r w:rsidR="00F451E5">
              <w:rPr>
                <w:rFonts w:asciiTheme="majorHAnsi" w:eastAsia="Times" w:hAnsiTheme="majorHAnsi" w:cstheme="majorHAnsi"/>
                <w:color w:val="002060"/>
              </w:rPr>
              <w:t xml:space="preserve">to </w:t>
            </w:r>
            <w:r w:rsidR="00B11907" w:rsidRPr="00A246F0">
              <w:rPr>
                <w:rFonts w:asciiTheme="majorHAnsi" w:eastAsia="Times" w:hAnsiTheme="majorHAnsi" w:cstheme="majorHAnsi"/>
                <w:color w:val="002060"/>
              </w:rPr>
              <w:t>track</w:t>
            </w:r>
            <w:r w:rsidRPr="00A246F0">
              <w:rPr>
                <w:rFonts w:asciiTheme="majorHAnsi" w:eastAsia="Times" w:hAnsiTheme="majorHAnsi" w:cstheme="majorHAnsi"/>
                <w:color w:val="002060"/>
              </w:rPr>
              <w:t xml:space="preserve"> budget utilisation against levels defined in the project plan. </w:t>
            </w:r>
          </w:p>
          <w:p w14:paraId="7D1F8333" w14:textId="064ACB82" w:rsidR="00993C50" w:rsidRPr="00B2470B" w:rsidRDefault="00993C50" w:rsidP="00993C50">
            <w:pPr>
              <w:pStyle w:val="NoSpacing"/>
              <w:ind w:left="720"/>
              <w:rPr>
                <w:rFonts w:asciiTheme="majorHAnsi" w:hAnsiTheme="majorHAnsi"/>
                <w:color w:val="002060"/>
              </w:rPr>
            </w:pPr>
          </w:p>
        </w:tc>
        <w:tc>
          <w:tcPr>
            <w:tcW w:w="3402" w:type="dxa"/>
            <w:shd w:val="clear" w:color="auto" w:fill="auto"/>
          </w:tcPr>
          <w:p w14:paraId="3CF9367C" w14:textId="77777777" w:rsidR="00993C50" w:rsidRPr="00B2470B" w:rsidRDefault="00993C50" w:rsidP="004121B8">
            <w:pPr>
              <w:pStyle w:val="NoSpacing"/>
              <w:numPr>
                <w:ilvl w:val="0"/>
                <w:numId w:val="3"/>
              </w:numPr>
              <w:rPr>
                <w:rFonts w:asciiTheme="majorHAnsi" w:hAnsiTheme="majorHAnsi"/>
                <w:color w:val="002060"/>
              </w:rPr>
            </w:pPr>
          </w:p>
        </w:tc>
      </w:tr>
      <w:tr w:rsidR="00B2470B" w:rsidRPr="00B2470B" w14:paraId="5EA12118" w14:textId="77777777" w:rsidTr="004121B8">
        <w:trPr>
          <w:trHeight w:val="901"/>
        </w:trPr>
        <w:tc>
          <w:tcPr>
            <w:tcW w:w="1985" w:type="dxa"/>
            <w:shd w:val="clear" w:color="auto" w:fill="002060"/>
          </w:tcPr>
          <w:p w14:paraId="39C15ACE"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bdr w:val="single" w:sz="4" w:space="0" w:color="auto"/>
              </w:rPr>
              <w:t>Decision Making</w:t>
            </w:r>
            <w:r w:rsidRPr="00B2470B">
              <w:rPr>
                <w:rFonts w:asciiTheme="majorHAnsi" w:hAnsiTheme="majorHAnsi"/>
                <w:b/>
                <w:color w:val="FFFFFF" w:themeColor="background1"/>
              </w:rPr>
              <w:t xml:space="preserve"> and Problem Solving</w:t>
            </w:r>
          </w:p>
          <w:p w14:paraId="49C56402" w14:textId="77777777" w:rsidR="00B36FF2" w:rsidRPr="00B2470B" w:rsidRDefault="00B36FF2" w:rsidP="00476FD5">
            <w:pPr>
              <w:pStyle w:val="NoSpacing"/>
              <w:rPr>
                <w:rFonts w:asciiTheme="majorHAnsi" w:hAnsiTheme="majorHAnsi"/>
                <w:b/>
                <w:color w:val="FFFFFF" w:themeColor="background1"/>
              </w:rPr>
            </w:pPr>
          </w:p>
        </w:tc>
        <w:tc>
          <w:tcPr>
            <w:tcW w:w="5386" w:type="dxa"/>
            <w:shd w:val="clear" w:color="auto" w:fill="auto"/>
          </w:tcPr>
          <w:p w14:paraId="3CC5375E" w14:textId="591A81F7" w:rsidR="00A246F0" w:rsidRPr="00A246F0" w:rsidRDefault="00A246F0" w:rsidP="00A246F0">
            <w:pPr>
              <w:pStyle w:val="ListParagraph"/>
              <w:numPr>
                <w:ilvl w:val="0"/>
                <w:numId w:val="3"/>
              </w:numPr>
              <w:shd w:val="clear" w:color="auto" w:fill="FFFFFF"/>
              <w:spacing w:after="0" w:line="240" w:lineRule="auto"/>
              <w:textAlignment w:val="baseline"/>
              <w:rPr>
                <w:rFonts w:asciiTheme="majorHAnsi" w:eastAsia="Times New Roman" w:hAnsiTheme="majorHAnsi" w:cstheme="majorHAnsi"/>
                <w:color w:val="002060"/>
                <w:lang w:eastAsia="en-GB"/>
              </w:rPr>
            </w:pPr>
            <w:r w:rsidRPr="00A246F0">
              <w:rPr>
                <w:rFonts w:asciiTheme="majorHAnsi" w:eastAsia="Times New Roman" w:hAnsiTheme="majorHAnsi" w:cstheme="majorHAnsi"/>
                <w:color w:val="002060"/>
                <w:lang w:eastAsia="en-GB"/>
              </w:rPr>
              <w:t>Strong observational and analytical thinking ability.</w:t>
            </w:r>
          </w:p>
          <w:p w14:paraId="4C84221C" w14:textId="43A66DA2"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Propose processes improvements to drive out efficiencies.</w:t>
            </w:r>
          </w:p>
          <w:p w14:paraId="756F6350" w14:textId="760DD26E"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Applies knowledge and experience to recommend best practice, justifying any suggested course of action.</w:t>
            </w:r>
          </w:p>
          <w:p w14:paraId="09D6FCCA" w14:textId="51F75B2F"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Strives to remove ambiguity and deliver a clear vision for proposed process and procedures.</w:t>
            </w:r>
          </w:p>
          <w:p w14:paraId="17AC8FA7" w14:textId="5F91A5F0" w:rsidR="00A246F0" w:rsidRPr="00A246F0" w:rsidRDefault="00A246F0" w:rsidP="00A246F0">
            <w:pPr>
              <w:pStyle w:val="ListParagraph"/>
              <w:numPr>
                <w:ilvl w:val="0"/>
                <w:numId w:val="3"/>
              </w:numPr>
              <w:autoSpaceDE w:val="0"/>
              <w:autoSpaceDN w:val="0"/>
              <w:adjustRightInd w:val="0"/>
              <w:spacing w:after="0" w:line="240" w:lineRule="auto"/>
              <w:rPr>
                <w:rFonts w:asciiTheme="majorHAnsi" w:eastAsiaTheme="minorEastAsia" w:hAnsiTheme="majorHAnsi" w:cstheme="majorHAnsi"/>
                <w:color w:val="002060"/>
              </w:rPr>
            </w:pPr>
            <w:r w:rsidRPr="00A246F0">
              <w:rPr>
                <w:rFonts w:asciiTheme="majorHAnsi" w:eastAsiaTheme="minorEastAsia" w:hAnsiTheme="majorHAnsi" w:cstheme="majorHAnsi"/>
                <w:color w:val="002060"/>
              </w:rPr>
              <w:t>Understanding of the importance for detail and organisation.</w:t>
            </w:r>
          </w:p>
          <w:p w14:paraId="3E1ED9DD" w14:textId="074D85CB" w:rsidR="00A246F0" w:rsidRPr="00A246F0" w:rsidRDefault="00A246F0" w:rsidP="00A246F0">
            <w:pPr>
              <w:pStyle w:val="Default"/>
              <w:numPr>
                <w:ilvl w:val="0"/>
                <w:numId w:val="3"/>
              </w:numPr>
              <w:rPr>
                <w:rFonts w:asciiTheme="majorHAnsi" w:hAnsiTheme="majorHAnsi" w:cstheme="majorHAnsi"/>
                <w:color w:val="002060"/>
                <w:sz w:val="22"/>
                <w:szCs w:val="22"/>
              </w:rPr>
            </w:pPr>
            <w:r w:rsidRPr="00A246F0">
              <w:rPr>
                <w:rFonts w:asciiTheme="majorHAnsi" w:hAnsiTheme="majorHAnsi" w:cstheme="majorHAnsi"/>
                <w:color w:val="002060"/>
                <w:sz w:val="22"/>
                <w:szCs w:val="22"/>
              </w:rPr>
              <w:t xml:space="preserve">Is courageous and decisive, prioritises effectively, maintains a clear focus and sees action through to delivery. </w:t>
            </w:r>
          </w:p>
          <w:p w14:paraId="232F3770" w14:textId="248C5344" w:rsidR="00C90013" w:rsidRPr="00FD3125" w:rsidRDefault="00C90013" w:rsidP="00A246F0">
            <w:pPr>
              <w:pStyle w:val="NoSpacing"/>
              <w:ind w:left="720"/>
              <w:rPr>
                <w:rFonts w:asciiTheme="majorHAnsi" w:hAnsiTheme="majorHAnsi"/>
                <w:color w:val="002060"/>
              </w:rPr>
            </w:pPr>
          </w:p>
        </w:tc>
        <w:tc>
          <w:tcPr>
            <w:tcW w:w="3402" w:type="dxa"/>
            <w:shd w:val="clear" w:color="auto" w:fill="auto"/>
          </w:tcPr>
          <w:p w14:paraId="656E96EE" w14:textId="77777777" w:rsidR="00B36FF2" w:rsidRPr="00B2470B" w:rsidRDefault="00B63F12" w:rsidP="004121B8">
            <w:pPr>
              <w:pStyle w:val="NoSpacing"/>
              <w:numPr>
                <w:ilvl w:val="0"/>
                <w:numId w:val="3"/>
              </w:numPr>
              <w:rPr>
                <w:rFonts w:asciiTheme="majorHAnsi" w:hAnsiTheme="majorHAnsi"/>
                <w:color w:val="002060"/>
              </w:rPr>
            </w:pPr>
            <w:r w:rsidRPr="00B2470B">
              <w:rPr>
                <w:rFonts w:asciiTheme="majorHAnsi" w:hAnsiTheme="majorHAnsi"/>
                <w:color w:val="002060"/>
              </w:rPr>
              <w:t>Evidence of contributing to process improvement activities.</w:t>
            </w:r>
          </w:p>
        </w:tc>
      </w:tr>
      <w:tr w:rsidR="00B2470B" w:rsidRPr="00B2470B" w14:paraId="4A889FFD" w14:textId="77777777" w:rsidTr="005B6215">
        <w:trPr>
          <w:trHeight w:val="715"/>
        </w:trPr>
        <w:tc>
          <w:tcPr>
            <w:tcW w:w="1985" w:type="dxa"/>
            <w:shd w:val="clear" w:color="auto" w:fill="002060"/>
          </w:tcPr>
          <w:p w14:paraId="44713565" w14:textId="784967BA"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 xml:space="preserve">Information </w:t>
            </w:r>
          </w:p>
        </w:tc>
        <w:tc>
          <w:tcPr>
            <w:tcW w:w="5386" w:type="dxa"/>
            <w:shd w:val="clear" w:color="auto" w:fill="auto"/>
          </w:tcPr>
          <w:p w14:paraId="329622E2" w14:textId="581A0AF0"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color w:val="002060"/>
              </w:rPr>
              <w:t>E</w:t>
            </w:r>
            <w:r w:rsidRPr="00A246F0">
              <w:rPr>
                <w:rFonts w:asciiTheme="majorHAnsi" w:eastAsia="Times" w:hAnsiTheme="majorHAnsi" w:cstheme="majorHAnsi"/>
                <w:color w:val="002060"/>
              </w:rPr>
              <w:t>xperienced report writer.</w:t>
            </w:r>
          </w:p>
          <w:p w14:paraId="56962480" w14:textId="052C220E"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Experienced in technical authoring and delivering process documentation in a clear concise manner.</w:t>
            </w:r>
          </w:p>
          <w:p w14:paraId="1AAA8EE6" w14:textId="1C0A0FC7"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Able to maintain project documentation in structured and accessible way.</w:t>
            </w:r>
          </w:p>
          <w:p w14:paraId="1C38CA19" w14:textId="2B64539C"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Data modelling and data mining techniques.</w:t>
            </w:r>
          </w:p>
          <w:p w14:paraId="312710ED" w14:textId="5B079010"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 xml:space="preserve">Experienced in process modelling techniques. </w:t>
            </w:r>
          </w:p>
          <w:p w14:paraId="0759E9E2" w14:textId="7C5AA936"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 xml:space="preserve">Preparing and maintaining project documentation including risk, assumption, </w:t>
            </w:r>
            <w:r w:rsidR="00B11907" w:rsidRPr="00A246F0">
              <w:rPr>
                <w:rFonts w:asciiTheme="majorHAnsi" w:eastAsia="Times" w:hAnsiTheme="majorHAnsi" w:cstheme="majorHAnsi"/>
                <w:color w:val="002060"/>
              </w:rPr>
              <w:t>issue,</w:t>
            </w:r>
            <w:r w:rsidRPr="00A246F0">
              <w:rPr>
                <w:rFonts w:asciiTheme="majorHAnsi" w:eastAsia="Times" w:hAnsiTheme="majorHAnsi" w:cstheme="majorHAnsi"/>
                <w:color w:val="002060"/>
              </w:rPr>
              <w:t xml:space="preserve"> and dependency registers.</w:t>
            </w:r>
          </w:p>
          <w:p w14:paraId="602B34B7" w14:textId="281739D9"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Experience of quality management techniques to ensure projects are delivered against best practice principles.</w:t>
            </w:r>
          </w:p>
          <w:p w14:paraId="284B87FF" w14:textId="69B5FE44" w:rsidR="00A246F0" w:rsidRPr="00A246F0" w:rsidRDefault="00A246F0" w:rsidP="00A246F0">
            <w:pPr>
              <w:pStyle w:val="ListParagraph"/>
              <w:numPr>
                <w:ilvl w:val="0"/>
                <w:numId w:val="3"/>
              </w:numPr>
              <w:spacing w:after="0" w:line="240" w:lineRule="auto"/>
              <w:rPr>
                <w:rFonts w:asciiTheme="majorHAnsi" w:eastAsia="Times" w:hAnsiTheme="majorHAnsi" w:cstheme="majorHAnsi"/>
                <w:color w:val="002060"/>
              </w:rPr>
            </w:pPr>
            <w:r w:rsidRPr="00A246F0">
              <w:rPr>
                <w:rFonts w:asciiTheme="majorHAnsi" w:eastAsia="Times" w:hAnsiTheme="majorHAnsi" w:cstheme="majorHAnsi"/>
                <w:color w:val="002060"/>
              </w:rPr>
              <w:t>Experience of Salesforce reporting and dashboards.</w:t>
            </w:r>
          </w:p>
          <w:p w14:paraId="2B2A20DD" w14:textId="55129527" w:rsidR="00A246F0" w:rsidRPr="00A246F0" w:rsidRDefault="00A246F0" w:rsidP="00A246F0">
            <w:pPr>
              <w:pStyle w:val="ListParagraph"/>
              <w:numPr>
                <w:ilvl w:val="0"/>
                <w:numId w:val="3"/>
              </w:numPr>
              <w:spacing w:after="0" w:line="240" w:lineRule="auto"/>
              <w:rPr>
                <w:rFonts w:asciiTheme="majorHAnsi" w:hAnsiTheme="majorHAnsi" w:cstheme="majorHAnsi"/>
                <w:color w:val="002060"/>
                <w:shd w:val="clear" w:color="auto" w:fill="FFFFFF"/>
              </w:rPr>
            </w:pPr>
            <w:r w:rsidRPr="00A246F0">
              <w:rPr>
                <w:rFonts w:asciiTheme="majorHAnsi" w:hAnsiTheme="majorHAnsi" w:cstheme="majorHAnsi"/>
                <w:color w:val="002060"/>
                <w:shd w:val="clear" w:color="auto" w:fill="FFFFFF"/>
              </w:rPr>
              <w:t>Understanding of Data Protection Act / GDPR principles.</w:t>
            </w:r>
          </w:p>
          <w:p w14:paraId="0F9F0CD7" w14:textId="7C7BC088" w:rsidR="00B36FF2" w:rsidRPr="00B2470B" w:rsidRDefault="00B36FF2" w:rsidP="00A246F0">
            <w:pPr>
              <w:pStyle w:val="NoSpacing"/>
              <w:ind w:left="720"/>
              <w:rPr>
                <w:rFonts w:asciiTheme="majorHAnsi" w:hAnsiTheme="majorHAnsi"/>
                <w:color w:val="002060"/>
              </w:rPr>
            </w:pPr>
          </w:p>
        </w:tc>
        <w:tc>
          <w:tcPr>
            <w:tcW w:w="3402" w:type="dxa"/>
            <w:shd w:val="clear" w:color="auto" w:fill="auto"/>
          </w:tcPr>
          <w:p w14:paraId="63BC5152" w14:textId="77777777" w:rsidR="00B36FF2" w:rsidRPr="00B2470B" w:rsidRDefault="00B36FF2" w:rsidP="00424EDA">
            <w:pPr>
              <w:pStyle w:val="NoSpacing"/>
              <w:rPr>
                <w:rFonts w:asciiTheme="majorHAnsi" w:hAnsiTheme="majorHAnsi"/>
                <w:color w:val="002060"/>
              </w:rPr>
            </w:pPr>
          </w:p>
        </w:tc>
      </w:tr>
      <w:tr w:rsidR="00B2470B" w:rsidRPr="00B2470B" w14:paraId="6E877809" w14:textId="77777777" w:rsidTr="00307AE4">
        <w:tc>
          <w:tcPr>
            <w:tcW w:w="1985" w:type="dxa"/>
            <w:shd w:val="clear" w:color="auto" w:fill="002060"/>
          </w:tcPr>
          <w:p w14:paraId="766E87A5"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Physical/</w:t>
            </w:r>
          </w:p>
          <w:p w14:paraId="0956C3E0" w14:textId="77777777" w:rsidR="00B36FF2" w:rsidRPr="00B2470B" w:rsidRDefault="00B36FF2"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Mental Effort</w:t>
            </w:r>
          </w:p>
          <w:p w14:paraId="60A51076" w14:textId="77777777" w:rsidR="00B36FF2" w:rsidRPr="00B2470B" w:rsidRDefault="00B36FF2" w:rsidP="00476FD5">
            <w:pPr>
              <w:pStyle w:val="NoSpacing"/>
              <w:rPr>
                <w:rFonts w:asciiTheme="majorHAnsi" w:hAnsiTheme="majorHAnsi"/>
                <w:b/>
                <w:color w:val="FFFFFF" w:themeColor="background1"/>
              </w:rPr>
            </w:pPr>
          </w:p>
        </w:tc>
        <w:tc>
          <w:tcPr>
            <w:tcW w:w="5386" w:type="dxa"/>
            <w:shd w:val="clear" w:color="auto" w:fill="auto"/>
          </w:tcPr>
          <w:p w14:paraId="37755F87" w14:textId="33D2E3F8" w:rsidR="00C90013" w:rsidRPr="00B2470B" w:rsidRDefault="00A246F0" w:rsidP="00A246F0">
            <w:pPr>
              <w:pStyle w:val="NoSpacing"/>
              <w:numPr>
                <w:ilvl w:val="0"/>
                <w:numId w:val="2"/>
              </w:numPr>
              <w:rPr>
                <w:rFonts w:asciiTheme="majorHAnsi" w:hAnsiTheme="majorHAnsi"/>
                <w:color w:val="002060"/>
              </w:rPr>
            </w:pPr>
            <w:r>
              <w:rPr>
                <w:rFonts w:asciiTheme="majorHAnsi" w:hAnsiTheme="majorHAnsi"/>
                <w:color w:val="002060"/>
              </w:rPr>
              <w:t>The role would be classified as highly analytical with a significant degree of mental effort.</w:t>
            </w:r>
            <w:r w:rsidR="005B6215">
              <w:rPr>
                <w:rFonts w:asciiTheme="majorHAnsi" w:hAnsiTheme="majorHAnsi"/>
                <w:color w:val="002060"/>
              </w:rPr>
              <w:t xml:space="preserve"> </w:t>
            </w:r>
          </w:p>
        </w:tc>
        <w:tc>
          <w:tcPr>
            <w:tcW w:w="3402" w:type="dxa"/>
            <w:shd w:val="clear" w:color="auto" w:fill="auto"/>
          </w:tcPr>
          <w:p w14:paraId="2CDE7DA9" w14:textId="77777777" w:rsidR="00B36FF2" w:rsidRPr="00B2470B" w:rsidRDefault="00B36FF2" w:rsidP="00476FD5">
            <w:pPr>
              <w:pStyle w:val="NoSpacing"/>
              <w:rPr>
                <w:rFonts w:asciiTheme="majorHAnsi" w:hAnsiTheme="majorHAnsi"/>
                <w:color w:val="002060"/>
              </w:rPr>
            </w:pPr>
          </w:p>
        </w:tc>
      </w:tr>
      <w:tr w:rsidR="00B2470B" w:rsidRPr="00B2470B" w14:paraId="6F0B79DD" w14:textId="77777777" w:rsidTr="00307AE4">
        <w:tc>
          <w:tcPr>
            <w:tcW w:w="1985" w:type="dxa"/>
            <w:tcBorders>
              <w:top w:val="single" w:sz="4" w:space="0" w:color="auto"/>
              <w:left w:val="single" w:sz="4" w:space="0" w:color="auto"/>
              <w:bottom w:val="single" w:sz="4" w:space="0" w:color="auto"/>
              <w:right w:val="single" w:sz="4" w:space="0" w:color="auto"/>
            </w:tcBorders>
            <w:shd w:val="clear" w:color="auto" w:fill="002060"/>
          </w:tcPr>
          <w:p w14:paraId="5E14E196" w14:textId="77777777" w:rsidR="00210F8F" w:rsidRPr="00B2470B" w:rsidRDefault="25E308EF" w:rsidP="00476FD5">
            <w:pPr>
              <w:pStyle w:val="NoSpacing"/>
              <w:rPr>
                <w:rFonts w:asciiTheme="majorHAnsi" w:hAnsiTheme="majorHAnsi"/>
                <w:b/>
                <w:color w:val="FFFFFF" w:themeColor="background1"/>
              </w:rPr>
            </w:pPr>
            <w:r w:rsidRPr="00B2470B">
              <w:rPr>
                <w:rFonts w:asciiTheme="majorHAnsi" w:hAnsiTheme="majorHAnsi"/>
                <w:b/>
                <w:color w:val="FFFFFF" w:themeColor="background1"/>
              </w:rPr>
              <w:t>Working Conditions</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7474F81" w14:textId="3B6FDED5" w:rsidR="00A246F0" w:rsidRDefault="00307AE4" w:rsidP="004121B8">
            <w:pPr>
              <w:pStyle w:val="NoSpacing"/>
              <w:numPr>
                <w:ilvl w:val="0"/>
                <w:numId w:val="2"/>
              </w:numPr>
              <w:rPr>
                <w:rFonts w:asciiTheme="majorHAnsi" w:hAnsiTheme="majorHAnsi"/>
                <w:color w:val="002060"/>
              </w:rPr>
            </w:pPr>
            <w:r w:rsidRPr="00B2470B">
              <w:rPr>
                <w:rFonts w:asciiTheme="majorHAnsi" w:hAnsiTheme="majorHAnsi"/>
                <w:color w:val="002060"/>
              </w:rPr>
              <w:t>May be required</w:t>
            </w:r>
            <w:r w:rsidR="39F18F63" w:rsidRPr="00B2470B">
              <w:rPr>
                <w:rFonts w:asciiTheme="majorHAnsi" w:hAnsiTheme="majorHAnsi"/>
                <w:color w:val="002060"/>
              </w:rPr>
              <w:t xml:space="preserve"> t</w:t>
            </w:r>
            <w:r w:rsidR="002B3F7F" w:rsidRPr="00B2470B">
              <w:rPr>
                <w:rFonts w:asciiTheme="majorHAnsi" w:hAnsiTheme="majorHAnsi"/>
                <w:color w:val="002060"/>
              </w:rPr>
              <w:t xml:space="preserve">o occasionally </w:t>
            </w:r>
            <w:r w:rsidR="00A246F0">
              <w:rPr>
                <w:rFonts w:asciiTheme="majorHAnsi" w:hAnsiTheme="majorHAnsi"/>
                <w:color w:val="002060"/>
              </w:rPr>
              <w:t xml:space="preserve">work </w:t>
            </w:r>
            <w:r w:rsidR="002B3F7F" w:rsidRPr="00B2470B">
              <w:rPr>
                <w:rFonts w:asciiTheme="majorHAnsi" w:hAnsiTheme="majorHAnsi"/>
                <w:color w:val="002060"/>
              </w:rPr>
              <w:t xml:space="preserve">additional </w:t>
            </w:r>
            <w:r w:rsidR="00B11907" w:rsidRPr="00B2470B">
              <w:rPr>
                <w:rFonts w:asciiTheme="majorHAnsi" w:hAnsiTheme="majorHAnsi"/>
                <w:color w:val="002060"/>
              </w:rPr>
              <w:t>hours for</w:t>
            </w:r>
            <w:r w:rsidRPr="00B2470B">
              <w:rPr>
                <w:rFonts w:asciiTheme="majorHAnsi" w:hAnsiTheme="majorHAnsi"/>
                <w:color w:val="002060"/>
              </w:rPr>
              <w:t xml:space="preserve"> which time of in lieu will be granted</w:t>
            </w:r>
            <w:r w:rsidR="00FD3125">
              <w:rPr>
                <w:rFonts w:asciiTheme="majorHAnsi" w:hAnsiTheme="majorHAnsi"/>
                <w:color w:val="002060"/>
              </w:rPr>
              <w:t>.</w:t>
            </w:r>
          </w:p>
          <w:p w14:paraId="43224CD2" w14:textId="77777777" w:rsidR="00A246F0" w:rsidRDefault="00A246F0" w:rsidP="004121B8">
            <w:pPr>
              <w:pStyle w:val="NoSpacing"/>
              <w:numPr>
                <w:ilvl w:val="0"/>
                <w:numId w:val="2"/>
              </w:numPr>
              <w:rPr>
                <w:rFonts w:asciiTheme="majorHAnsi" w:hAnsiTheme="majorHAnsi"/>
                <w:color w:val="002060"/>
              </w:rPr>
            </w:pPr>
            <w:r>
              <w:rPr>
                <w:rFonts w:asciiTheme="majorHAnsi" w:hAnsiTheme="majorHAnsi"/>
                <w:color w:val="002060"/>
              </w:rPr>
              <w:t>May be required to travel as part of the role on an incidental basis, where business need requires.</w:t>
            </w:r>
          </w:p>
          <w:p w14:paraId="621F1C1E" w14:textId="24A40360" w:rsidR="00C90013" w:rsidRPr="00B2470B" w:rsidRDefault="00C90013" w:rsidP="00A246F0">
            <w:pPr>
              <w:pStyle w:val="NoSpacing"/>
              <w:ind w:left="720"/>
              <w:rPr>
                <w:rFonts w:asciiTheme="majorHAnsi" w:hAnsiTheme="majorHAnsi"/>
                <w:color w:val="002060"/>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86A8ED" w14:textId="77777777" w:rsidR="00210F8F" w:rsidRPr="00B2470B" w:rsidRDefault="00210F8F" w:rsidP="00476FD5">
            <w:pPr>
              <w:pStyle w:val="NoSpacing"/>
              <w:rPr>
                <w:rFonts w:asciiTheme="majorHAnsi" w:hAnsiTheme="majorHAnsi"/>
                <w:color w:val="002060"/>
                <w:u w:val="single"/>
              </w:rPr>
            </w:pPr>
          </w:p>
        </w:tc>
      </w:tr>
    </w:tbl>
    <w:p w14:paraId="264F1776" w14:textId="77777777" w:rsidR="00307AE4" w:rsidRPr="00B2470B" w:rsidRDefault="00307AE4" w:rsidP="00307AE4">
      <w:pPr>
        <w:pStyle w:val="NoSpacing"/>
        <w:rPr>
          <w:rFonts w:asciiTheme="majorHAnsi" w:hAnsiTheme="majorHAnsi"/>
          <w:color w:val="002060"/>
          <w:u w:val="single"/>
        </w:rPr>
      </w:pPr>
    </w:p>
    <w:sectPr w:rsidR="00307AE4" w:rsidRPr="00B2470B" w:rsidSect="002B0F0B">
      <w:footerReference w:type="default" r:id="rId11"/>
      <w:headerReference w:type="first" r:id="rId12"/>
      <w:footerReference w:type="first" r:id="rId13"/>
      <w:pgSz w:w="11907" w:h="16839" w:code="9"/>
      <w:pgMar w:top="1383" w:right="1275" w:bottom="1560" w:left="1134" w:header="709" w:footer="11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B41D1" w14:textId="77777777" w:rsidR="00A330C3" w:rsidRDefault="00A330C3" w:rsidP="009B5C71">
      <w:r>
        <w:separator/>
      </w:r>
    </w:p>
  </w:endnote>
  <w:endnote w:type="continuationSeparator" w:id="0">
    <w:p w14:paraId="6E79E471" w14:textId="77777777" w:rsidR="00A330C3" w:rsidRDefault="00A330C3" w:rsidP="009B5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yriad Pro Semibold">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278326"/>
      <w:docPartObj>
        <w:docPartGallery w:val="Page Numbers (Bottom of Page)"/>
        <w:docPartUnique/>
      </w:docPartObj>
    </w:sdtPr>
    <w:sdtEndPr>
      <w:rPr>
        <w:noProof/>
      </w:rPr>
    </w:sdtEndPr>
    <w:sdtContent>
      <w:p w14:paraId="39FE1335" w14:textId="31F46EFB" w:rsidR="00CB5D34" w:rsidRDefault="00CB5D34" w:rsidP="00F5032D">
        <w:pPr>
          <w:pStyle w:val="Footer"/>
          <w:spacing w:after="0"/>
          <w:jc w:val="right"/>
        </w:pPr>
        <w:r>
          <w:fldChar w:fldCharType="begin"/>
        </w:r>
        <w:r>
          <w:instrText xml:space="preserve"> PAGE   \* MERGEFORMAT </w:instrText>
        </w:r>
        <w:r>
          <w:fldChar w:fldCharType="separate"/>
        </w:r>
        <w:r w:rsidR="00F5032D">
          <w:rPr>
            <w:noProof/>
          </w:rPr>
          <w:t>2</w:t>
        </w:r>
        <w:r>
          <w:rPr>
            <w:noProof/>
          </w:rPr>
          <w:fldChar w:fldCharType="end"/>
        </w:r>
      </w:p>
    </w:sdtContent>
  </w:sdt>
  <w:p w14:paraId="30CCFAC2" w14:textId="38AF5935" w:rsidR="00546F2F" w:rsidRDefault="00546F2F" w:rsidP="007756C3">
    <w:pPr>
      <w:pStyle w:val="Footer"/>
      <w:ind w:right="-313"/>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C676" w14:textId="0DCE6A29" w:rsidR="00546F2F" w:rsidRDefault="00546F2F" w:rsidP="00F5032D">
    <w:pPr>
      <w:pStyle w:val="Footer"/>
      <w:spacing w:after="480"/>
      <w:ind w:right="-313"/>
    </w:pPr>
    <w:r>
      <w:tab/>
    </w:r>
    <w:r>
      <w:tab/>
    </w:r>
    <w:r>
      <w:tab/>
    </w:r>
    <w:r>
      <w:fldChar w:fldCharType="begin"/>
    </w:r>
    <w:r>
      <w:instrText xml:space="preserve"> PAGE  \* Arabic  \* MERGEFORMAT </w:instrText>
    </w:r>
    <w:r>
      <w:fldChar w:fldCharType="separate"/>
    </w:r>
    <w:r w:rsidR="00A330C3">
      <w:rPr>
        <w:noProof/>
      </w:rPr>
      <w:t>1</w:t>
    </w:r>
    <w:r>
      <w:fldChar w:fldCharType="end"/>
    </w:r>
    <w:r w:rsidRPr="001040FA">
      <w:rPr>
        <w:noProof/>
        <w:lang w:eastAsia="en-GB"/>
      </w:rPr>
      <w:drawing>
        <wp:anchor distT="0" distB="0" distL="114300" distR="114300" simplePos="0" relativeHeight="251658240" behindDoc="0" locked="0" layoutInCell="1" allowOverlap="1" wp14:anchorId="622269EE" wp14:editId="14733A71">
          <wp:simplePos x="0" y="0"/>
          <wp:positionH relativeFrom="column">
            <wp:posOffset>3810</wp:posOffset>
          </wp:positionH>
          <wp:positionV relativeFrom="paragraph">
            <wp:posOffset>-636270</wp:posOffset>
          </wp:positionV>
          <wp:extent cx="2942590" cy="807085"/>
          <wp:effectExtent l="0" t="0" r="0" b="0"/>
          <wp:wrapNone/>
          <wp:docPr id="1" name="Picture 1" descr="O:\DEPARTMENT\Marketing and Fundraising\0DEPT\Info\LOGOS\RAF Association\Crest\RAFA CREST\CREST WITH STRAPLINE\Print\JPG\AW RAFA Crest Patron 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EPARTMENT\Marketing and Fundraising\0DEPT\Info\LOGOS\RAF Association\Crest\RAFA CREST\CREST WITH STRAPLINE\Print\JPG\AW RAFA Crest Patron 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590" cy="80708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65AF6" w14:textId="77777777" w:rsidR="00A330C3" w:rsidRDefault="00A330C3" w:rsidP="009B5C71">
      <w:r>
        <w:separator/>
      </w:r>
    </w:p>
  </w:footnote>
  <w:footnote w:type="continuationSeparator" w:id="0">
    <w:p w14:paraId="0ECCB204" w14:textId="77777777" w:rsidR="00A330C3" w:rsidRDefault="00A330C3" w:rsidP="009B5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29CB9" w14:textId="77777777" w:rsidR="00546F2F" w:rsidRPr="00476FD5" w:rsidRDefault="00476FD5" w:rsidP="00476FD5">
    <w:pPr>
      <w:pStyle w:val="Header"/>
      <w:spacing w:after="0"/>
      <w:jc w:val="both"/>
      <w:rPr>
        <w:color w:val="002060"/>
      </w:rPr>
    </w:pPr>
    <w:r w:rsidRPr="001B6339">
      <w:rPr>
        <w:noProof/>
        <w:color w:val="002060"/>
        <w:lang w:eastAsia="en-GB"/>
      </w:rPr>
      <w:drawing>
        <wp:inline distT="0" distB="0" distL="0" distR="0" wp14:anchorId="75E545FE" wp14:editId="77BB290A">
          <wp:extent cx="1163782" cy="831881"/>
          <wp:effectExtent l="0" t="0" r="0" b="6350"/>
          <wp:docPr id="3" name="Picture 3" descr="O:\DEPARTMENT\Marketing and Fundraising\0DEPT\Info\LOGOS\RAF Association\RAF Association logo\NEW RAFA LOGO\RAFA LOGO SHORT STRAPLINE\Print\JPG\AW RAFA logo Small Strapline Colou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EPARTMENT\Marketing and Fundraising\0DEPT\Info\LOGOS\RAF Association\RAF Association logo\NEW RAFA LOGO\RAFA LOGO SHORT STRAPLINE\Print\JPG\AW RAFA logo Small Strapline Colour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674" cy="854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49C"/>
    <w:multiLevelType w:val="hybridMultilevel"/>
    <w:tmpl w:val="9424C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65C01"/>
    <w:multiLevelType w:val="hybridMultilevel"/>
    <w:tmpl w:val="93943D88"/>
    <w:lvl w:ilvl="0" w:tplc="0D560824">
      <w:start w:val="1"/>
      <w:numFmt w:val="bullet"/>
      <w:pStyle w:val="LCBulletts"/>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C94F5A"/>
    <w:multiLevelType w:val="multilevel"/>
    <w:tmpl w:val="EE28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BD58D6"/>
    <w:multiLevelType w:val="multilevel"/>
    <w:tmpl w:val="8862B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57D4C"/>
    <w:multiLevelType w:val="hybridMultilevel"/>
    <w:tmpl w:val="7090CA00"/>
    <w:lvl w:ilvl="0" w:tplc="499A014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A3464"/>
    <w:multiLevelType w:val="hybridMultilevel"/>
    <w:tmpl w:val="32B0EBE4"/>
    <w:lvl w:ilvl="0" w:tplc="531488C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46C42"/>
    <w:multiLevelType w:val="hybridMultilevel"/>
    <w:tmpl w:val="285A72C0"/>
    <w:lvl w:ilvl="0" w:tplc="D48A5DAC">
      <w:start w:val="37"/>
      <w:numFmt w:val="bullet"/>
      <w:lvlText w:val="-"/>
      <w:lvlJc w:val="left"/>
      <w:pPr>
        <w:ind w:left="720" w:hanging="360"/>
      </w:pPr>
      <w:rPr>
        <w:rFonts w:ascii="Calibri" w:eastAsia="Times New Roman"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C6F30"/>
    <w:multiLevelType w:val="multilevel"/>
    <w:tmpl w:val="9F1C9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C65647"/>
    <w:multiLevelType w:val="hybridMultilevel"/>
    <w:tmpl w:val="3F063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EB2A4B"/>
    <w:multiLevelType w:val="hybridMultilevel"/>
    <w:tmpl w:val="8B444EB6"/>
    <w:lvl w:ilvl="0" w:tplc="C6F6638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82697"/>
    <w:multiLevelType w:val="hybridMultilevel"/>
    <w:tmpl w:val="AA78483E"/>
    <w:lvl w:ilvl="0" w:tplc="4DA079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013722"/>
    <w:multiLevelType w:val="hybridMultilevel"/>
    <w:tmpl w:val="B9CA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4123B"/>
    <w:multiLevelType w:val="hybridMultilevel"/>
    <w:tmpl w:val="188C1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0"/>
  </w:num>
  <w:num w:numId="4">
    <w:abstractNumId w:val="5"/>
  </w:num>
  <w:num w:numId="5">
    <w:abstractNumId w:val="4"/>
  </w:num>
  <w:num w:numId="6">
    <w:abstractNumId w:val="0"/>
  </w:num>
  <w:num w:numId="7">
    <w:abstractNumId w:val="6"/>
  </w:num>
  <w:num w:numId="8">
    <w:abstractNumId w:val="3"/>
  </w:num>
  <w:num w:numId="9">
    <w:abstractNumId w:val="12"/>
  </w:num>
  <w:num w:numId="10">
    <w:abstractNumId w:val="2"/>
  </w:num>
  <w:num w:numId="11">
    <w:abstractNumId w:val="8"/>
  </w:num>
  <w:num w:numId="12">
    <w:abstractNumId w:val="7"/>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59E"/>
    <w:rsid w:val="0001036E"/>
    <w:rsid w:val="000115ED"/>
    <w:rsid w:val="00014BC6"/>
    <w:rsid w:val="000363D3"/>
    <w:rsid w:val="00037E9A"/>
    <w:rsid w:val="000454F5"/>
    <w:rsid w:val="000470B6"/>
    <w:rsid w:val="00051061"/>
    <w:rsid w:val="000515C8"/>
    <w:rsid w:val="00052171"/>
    <w:rsid w:val="0005576C"/>
    <w:rsid w:val="000557B2"/>
    <w:rsid w:val="00074C08"/>
    <w:rsid w:val="000856FC"/>
    <w:rsid w:val="000928DB"/>
    <w:rsid w:val="00096EAD"/>
    <w:rsid w:val="00097F77"/>
    <w:rsid w:val="000A0C2C"/>
    <w:rsid w:val="000A2B89"/>
    <w:rsid w:val="000A6AD7"/>
    <w:rsid w:val="000A785A"/>
    <w:rsid w:val="000B62E8"/>
    <w:rsid w:val="000C7C44"/>
    <w:rsid w:val="000D0986"/>
    <w:rsid w:val="000D4C2D"/>
    <w:rsid w:val="000D6B05"/>
    <w:rsid w:val="000F350F"/>
    <w:rsid w:val="000F5A05"/>
    <w:rsid w:val="00101B2E"/>
    <w:rsid w:val="00103412"/>
    <w:rsid w:val="001040FA"/>
    <w:rsid w:val="0010683F"/>
    <w:rsid w:val="00110C2A"/>
    <w:rsid w:val="00113D23"/>
    <w:rsid w:val="00120544"/>
    <w:rsid w:val="0012089B"/>
    <w:rsid w:val="00126A5A"/>
    <w:rsid w:val="001329FB"/>
    <w:rsid w:val="001344FB"/>
    <w:rsid w:val="00141B6D"/>
    <w:rsid w:val="00142099"/>
    <w:rsid w:val="00144F6A"/>
    <w:rsid w:val="001479DE"/>
    <w:rsid w:val="00150336"/>
    <w:rsid w:val="00155D6F"/>
    <w:rsid w:val="0016740D"/>
    <w:rsid w:val="00171BD9"/>
    <w:rsid w:val="00172DB2"/>
    <w:rsid w:val="00182B56"/>
    <w:rsid w:val="0018507C"/>
    <w:rsid w:val="001922FE"/>
    <w:rsid w:val="001A01F4"/>
    <w:rsid w:val="001A05D4"/>
    <w:rsid w:val="001A4D8A"/>
    <w:rsid w:val="001B6339"/>
    <w:rsid w:val="001C6E51"/>
    <w:rsid w:val="001D15E1"/>
    <w:rsid w:val="001D359D"/>
    <w:rsid w:val="001D78C5"/>
    <w:rsid w:val="001E6B1C"/>
    <w:rsid w:val="001F03A1"/>
    <w:rsid w:val="001F1303"/>
    <w:rsid w:val="001F6D9B"/>
    <w:rsid w:val="001F700C"/>
    <w:rsid w:val="001F70A6"/>
    <w:rsid w:val="00200520"/>
    <w:rsid w:val="00204C60"/>
    <w:rsid w:val="00204E04"/>
    <w:rsid w:val="00206AAA"/>
    <w:rsid w:val="002076A0"/>
    <w:rsid w:val="00210F8F"/>
    <w:rsid w:val="00214040"/>
    <w:rsid w:val="0022622C"/>
    <w:rsid w:val="00234DFB"/>
    <w:rsid w:val="00242B24"/>
    <w:rsid w:val="00243731"/>
    <w:rsid w:val="00243A08"/>
    <w:rsid w:val="002468B2"/>
    <w:rsid w:val="002565AD"/>
    <w:rsid w:val="00257D1E"/>
    <w:rsid w:val="00257EBA"/>
    <w:rsid w:val="00265DCB"/>
    <w:rsid w:val="00271CEC"/>
    <w:rsid w:val="00275BC2"/>
    <w:rsid w:val="0028025E"/>
    <w:rsid w:val="00284E6F"/>
    <w:rsid w:val="0029721C"/>
    <w:rsid w:val="002A42C4"/>
    <w:rsid w:val="002B0F0B"/>
    <w:rsid w:val="002B2CC2"/>
    <w:rsid w:val="002B3F7F"/>
    <w:rsid w:val="002C7873"/>
    <w:rsid w:val="002D0901"/>
    <w:rsid w:val="002E5014"/>
    <w:rsid w:val="002E72A8"/>
    <w:rsid w:val="002F5875"/>
    <w:rsid w:val="002F7281"/>
    <w:rsid w:val="00307AE4"/>
    <w:rsid w:val="00310058"/>
    <w:rsid w:val="00313858"/>
    <w:rsid w:val="003212A6"/>
    <w:rsid w:val="003242A7"/>
    <w:rsid w:val="00334676"/>
    <w:rsid w:val="003369B8"/>
    <w:rsid w:val="003416D6"/>
    <w:rsid w:val="003440B1"/>
    <w:rsid w:val="003459AD"/>
    <w:rsid w:val="0034716B"/>
    <w:rsid w:val="003509C3"/>
    <w:rsid w:val="00352D85"/>
    <w:rsid w:val="00355C40"/>
    <w:rsid w:val="003566D4"/>
    <w:rsid w:val="00366B8A"/>
    <w:rsid w:val="00372073"/>
    <w:rsid w:val="00387882"/>
    <w:rsid w:val="00387F0E"/>
    <w:rsid w:val="0039054E"/>
    <w:rsid w:val="003928DB"/>
    <w:rsid w:val="003939B8"/>
    <w:rsid w:val="003967D7"/>
    <w:rsid w:val="00397113"/>
    <w:rsid w:val="00397A6C"/>
    <w:rsid w:val="003A3E63"/>
    <w:rsid w:val="003B0A5F"/>
    <w:rsid w:val="003B0D8F"/>
    <w:rsid w:val="003B36BD"/>
    <w:rsid w:val="003B7B97"/>
    <w:rsid w:val="003C38E7"/>
    <w:rsid w:val="003D2A73"/>
    <w:rsid w:val="003D30DD"/>
    <w:rsid w:val="003F1FC0"/>
    <w:rsid w:val="00400D44"/>
    <w:rsid w:val="004053CB"/>
    <w:rsid w:val="00411A96"/>
    <w:rsid w:val="004121B8"/>
    <w:rsid w:val="00424EDA"/>
    <w:rsid w:val="004253C5"/>
    <w:rsid w:val="004254B2"/>
    <w:rsid w:val="004318CD"/>
    <w:rsid w:val="004429D2"/>
    <w:rsid w:val="004513DB"/>
    <w:rsid w:val="00453DBB"/>
    <w:rsid w:val="004555B7"/>
    <w:rsid w:val="00460A52"/>
    <w:rsid w:val="0046773C"/>
    <w:rsid w:val="0047016F"/>
    <w:rsid w:val="004702A2"/>
    <w:rsid w:val="00471E0D"/>
    <w:rsid w:val="00473E99"/>
    <w:rsid w:val="00476FD5"/>
    <w:rsid w:val="00485813"/>
    <w:rsid w:val="0048778C"/>
    <w:rsid w:val="0049515B"/>
    <w:rsid w:val="004954C0"/>
    <w:rsid w:val="004B0E19"/>
    <w:rsid w:val="004B2EBB"/>
    <w:rsid w:val="004B31AB"/>
    <w:rsid w:val="004C3470"/>
    <w:rsid w:val="004C6B51"/>
    <w:rsid w:val="004D69DA"/>
    <w:rsid w:val="004E5E19"/>
    <w:rsid w:val="004F3167"/>
    <w:rsid w:val="00501404"/>
    <w:rsid w:val="00501776"/>
    <w:rsid w:val="005125AB"/>
    <w:rsid w:val="005139E4"/>
    <w:rsid w:val="00515E4F"/>
    <w:rsid w:val="00516534"/>
    <w:rsid w:val="00516540"/>
    <w:rsid w:val="0052738D"/>
    <w:rsid w:val="00532942"/>
    <w:rsid w:val="005341C8"/>
    <w:rsid w:val="00534612"/>
    <w:rsid w:val="00544FB3"/>
    <w:rsid w:val="00546F2F"/>
    <w:rsid w:val="005566DE"/>
    <w:rsid w:val="0056051F"/>
    <w:rsid w:val="005609A7"/>
    <w:rsid w:val="00563799"/>
    <w:rsid w:val="00566D6B"/>
    <w:rsid w:val="00572388"/>
    <w:rsid w:val="00573014"/>
    <w:rsid w:val="00574EBD"/>
    <w:rsid w:val="00575930"/>
    <w:rsid w:val="0057759E"/>
    <w:rsid w:val="0057792A"/>
    <w:rsid w:val="005820B6"/>
    <w:rsid w:val="005826B9"/>
    <w:rsid w:val="00592531"/>
    <w:rsid w:val="005A18FB"/>
    <w:rsid w:val="005B3975"/>
    <w:rsid w:val="005B5048"/>
    <w:rsid w:val="005B6215"/>
    <w:rsid w:val="005C6B62"/>
    <w:rsid w:val="005C7E2B"/>
    <w:rsid w:val="005D2150"/>
    <w:rsid w:val="005E409E"/>
    <w:rsid w:val="005F22CA"/>
    <w:rsid w:val="005F3FD6"/>
    <w:rsid w:val="005F789B"/>
    <w:rsid w:val="00600CDC"/>
    <w:rsid w:val="006037A4"/>
    <w:rsid w:val="00604E7E"/>
    <w:rsid w:val="00612725"/>
    <w:rsid w:val="0061399C"/>
    <w:rsid w:val="0062741E"/>
    <w:rsid w:val="00632359"/>
    <w:rsid w:val="006350D7"/>
    <w:rsid w:val="00642539"/>
    <w:rsid w:val="0065085D"/>
    <w:rsid w:val="00662B28"/>
    <w:rsid w:val="00663252"/>
    <w:rsid w:val="00667972"/>
    <w:rsid w:val="00674313"/>
    <w:rsid w:val="00675207"/>
    <w:rsid w:val="00676043"/>
    <w:rsid w:val="006804F7"/>
    <w:rsid w:val="00683E10"/>
    <w:rsid w:val="00691292"/>
    <w:rsid w:val="00693AD6"/>
    <w:rsid w:val="006A2740"/>
    <w:rsid w:val="006A7DE2"/>
    <w:rsid w:val="006B2B7E"/>
    <w:rsid w:val="006B7D4A"/>
    <w:rsid w:val="006C307F"/>
    <w:rsid w:val="006C4FA5"/>
    <w:rsid w:val="006C7500"/>
    <w:rsid w:val="006D4124"/>
    <w:rsid w:val="006D5459"/>
    <w:rsid w:val="006D5DAE"/>
    <w:rsid w:val="006E21DC"/>
    <w:rsid w:val="006E3C30"/>
    <w:rsid w:val="006E601B"/>
    <w:rsid w:val="006E6AAC"/>
    <w:rsid w:val="006F0639"/>
    <w:rsid w:val="00700774"/>
    <w:rsid w:val="007031C7"/>
    <w:rsid w:val="0071353D"/>
    <w:rsid w:val="00715436"/>
    <w:rsid w:val="00721FB9"/>
    <w:rsid w:val="00722F30"/>
    <w:rsid w:val="00734C4A"/>
    <w:rsid w:val="00741DC7"/>
    <w:rsid w:val="00743414"/>
    <w:rsid w:val="007443EA"/>
    <w:rsid w:val="00753F9D"/>
    <w:rsid w:val="0076365E"/>
    <w:rsid w:val="00770CBC"/>
    <w:rsid w:val="007711FD"/>
    <w:rsid w:val="007735C2"/>
    <w:rsid w:val="00773676"/>
    <w:rsid w:val="007756C3"/>
    <w:rsid w:val="007823ED"/>
    <w:rsid w:val="007863D8"/>
    <w:rsid w:val="00793B72"/>
    <w:rsid w:val="007942C7"/>
    <w:rsid w:val="007A5139"/>
    <w:rsid w:val="007B5D91"/>
    <w:rsid w:val="007B6D7D"/>
    <w:rsid w:val="007C1883"/>
    <w:rsid w:val="007C1A88"/>
    <w:rsid w:val="007D021B"/>
    <w:rsid w:val="007D496D"/>
    <w:rsid w:val="007E0BD4"/>
    <w:rsid w:val="007E20C9"/>
    <w:rsid w:val="007F723E"/>
    <w:rsid w:val="007F73EB"/>
    <w:rsid w:val="00800FDA"/>
    <w:rsid w:val="00806C8A"/>
    <w:rsid w:val="00810D80"/>
    <w:rsid w:val="00811C4E"/>
    <w:rsid w:val="0081242B"/>
    <w:rsid w:val="00812606"/>
    <w:rsid w:val="0081345B"/>
    <w:rsid w:val="008151DA"/>
    <w:rsid w:val="00817F6C"/>
    <w:rsid w:val="00821063"/>
    <w:rsid w:val="008307A7"/>
    <w:rsid w:val="008332D2"/>
    <w:rsid w:val="00837B47"/>
    <w:rsid w:val="0084036D"/>
    <w:rsid w:val="00841E18"/>
    <w:rsid w:val="008449D1"/>
    <w:rsid w:val="00847246"/>
    <w:rsid w:val="00851D72"/>
    <w:rsid w:val="00851FCD"/>
    <w:rsid w:val="00854282"/>
    <w:rsid w:val="0085675C"/>
    <w:rsid w:val="00864A98"/>
    <w:rsid w:val="00864DEF"/>
    <w:rsid w:val="00867C89"/>
    <w:rsid w:val="00876AAD"/>
    <w:rsid w:val="00877E04"/>
    <w:rsid w:val="00890F72"/>
    <w:rsid w:val="00891687"/>
    <w:rsid w:val="00892FFC"/>
    <w:rsid w:val="00895E91"/>
    <w:rsid w:val="008A04B7"/>
    <w:rsid w:val="008B612C"/>
    <w:rsid w:val="008B6E3D"/>
    <w:rsid w:val="008D10A3"/>
    <w:rsid w:val="008D12F2"/>
    <w:rsid w:val="008D3272"/>
    <w:rsid w:val="008D41A5"/>
    <w:rsid w:val="008D47D6"/>
    <w:rsid w:val="008D6BD4"/>
    <w:rsid w:val="008E4E77"/>
    <w:rsid w:val="008E5799"/>
    <w:rsid w:val="009005EA"/>
    <w:rsid w:val="009062C4"/>
    <w:rsid w:val="00906A0C"/>
    <w:rsid w:val="009219CF"/>
    <w:rsid w:val="00922F88"/>
    <w:rsid w:val="009300BB"/>
    <w:rsid w:val="00931854"/>
    <w:rsid w:val="00931CCF"/>
    <w:rsid w:val="00934C58"/>
    <w:rsid w:val="009439EA"/>
    <w:rsid w:val="00944765"/>
    <w:rsid w:val="00944FB3"/>
    <w:rsid w:val="009550EA"/>
    <w:rsid w:val="009755A7"/>
    <w:rsid w:val="00977472"/>
    <w:rsid w:val="00993C50"/>
    <w:rsid w:val="009A1D96"/>
    <w:rsid w:val="009A4655"/>
    <w:rsid w:val="009B0BE7"/>
    <w:rsid w:val="009B407A"/>
    <w:rsid w:val="009B5C71"/>
    <w:rsid w:val="009B68E6"/>
    <w:rsid w:val="009C087B"/>
    <w:rsid w:val="009C7C46"/>
    <w:rsid w:val="009E4017"/>
    <w:rsid w:val="009E79D2"/>
    <w:rsid w:val="009F07B6"/>
    <w:rsid w:val="009F3904"/>
    <w:rsid w:val="009F6DE8"/>
    <w:rsid w:val="00A06229"/>
    <w:rsid w:val="00A07326"/>
    <w:rsid w:val="00A07748"/>
    <w:rsid w:val="00A246F0"/>
    <w:rsid w:val="00A330C3"/>
    <w:rsid w:val="00A35F77"/>
    <w:rsid w:val="00A36F79"/>
    <w:rsid w:val="00A42081"/>
    <w:rsid w:val="00A72AB5"/>
    <w:rsid w:val="00A8056B"/>
    <w:rsid w:val="00A810EA"/>
    <w:rsid w:val="00AB6966"/>
    <w:rsid w:val="00AC6251"/>
    <w:rsid w:val="00AD2053"/>
    <w:rsid w:val="00AE6398"/>
    <w:rsid w:val="00AF4B14"/>
    <w:rsid w:val="00B05932"/>
    <w:rsid w:val="00B07906"/>
    <w:rsid w:val="00B11907"/>
    <w:rsid w:val="00B1352E"/>
    <w:rsid w:val="00B17E86"/>
    <w:rsid w:val="00B2470B"/>
    <w:rsid w:val="00B25EDE"/>
    <w:rsid w:val="00B2629E"/>
    <w:rsid w:val="00B329B9"/>
    <w:rsid w:val="00B36FF2"/>
    <w:rsid w:val="00B37E49"/>
    <w:rsid w:val="00B43AF5"/>
    <w:rsid w:val="00B45D71"/>
    <w:rsid w:val="00B465A8"/>
    <w:rsid w:val="00B517A0"/>
    <w:rsid w:val="00B529EE"/>
    <w:rsid w:val="00B531BB"/>
    <w:rsid w:val="00B6191E"/>
    <w:rsid w:val="00B63F12"/>
    <w:rsid w:val="00B7305E"/>
    <w:rsid w:val="00B74A79"/>
    <w:rsid w:val="00B82816"/>
    <w:rsid w:val="00B94770"/>
    <w:rsid w:val="00B97DF1"/>
    <w:rsid w:val="00BA7292"/>
    <w:rsid w:val="00BB7F83"/>
    <w:rsid w:val="00BD0EB7"/>
    <w:rsid w:val="00BD542A"/>
    <w:rsid w:val="00BD7310"/>
    <w:rsid w:val="00BE3AF2"/>
    <w:rsid w:val="00BE4A1D"/>
    <w:rsid w:val="00BE50F1"/>
    <w:rsid w:val="00BF7067"/>
    <w:rsid w:val="00BF7C5A"/>
    <w:rsid w:val="00C14240"/>
    <w:rsid w:val="00C17158"/>
    <w:rsid w:val="00C176A2"/>
    <w:rsid w:val="00C22565"/>
    <w:rsid w:val="00C30339"/>
    <w:rsid w:val="00C4622C"/>
    <w:rsid w:val="00C50585"/>
    <w:rsid w:val="00C527E7"/>
    <w:rsid w:val="00C56446"/>
    <w:rsid w:val="00C64EE9"/>
    <w:rsid w:val="00C75414"/>
    <w:rsid w:val="00C83239"/>
    <w:rsid w:val="00C90013"/>
    <w:rsid w:val="00C904FE"/>
    <w:rsid w:val="00C96FF8"/>
    <w:rsid w:val="00CA45F7"/>
    <w:rsid w:val="00CA5857"/>
    <w:rsid w:val="00CB0037"/>
    <w:rsid w:val="00CB19CB"/>
    <w:rsid w:val="00CB5D34"/>
    <w:rsid w:val="00CE0EEE"/>
    <w:rsid w:val="00CE5492"/>
    <w:rsid w:val="00CF2FF3"/>
    <w:rsid w:val="00CF50E6"/>
    <w:rsid w:val="00CF698D"/>
    <w:rsid w:val="00D0143D"/>
    <w:rsid w:val="00D0596A"/>
    <w:rsid w:val="00D07CEC"/>
    <w:rsid w:val="00D137BD"/>
    <w:rsid w:val="00D209AD"/>
    <w:rsid w:val="00D314EF"/>
    <w:rsid w:val="00D35EF0"/>
    <w:rsid w:val="00D35F31"/>
    <w:rsid w:val="00D4084B"/>
    <w:rsid w:val="00D418A8"/>
    <w:rsid w:val="00D46DAD"/>
    <w:rsid w:val="00D53BE6"/>
    <w:rsid w:val="00D60331"/>
    <w:rsid w:val="00D63834"/>
    <w:rsid w:val="00D67699"/>
    <w:rsid w:val="00D76486"/>
    <w:rsid w:val="00D764C4"/>
    <w:rsid w:val="00D77100"/>
    <w:rsid w:val="00D84DF0"/>
    <w:rsid w:val="00D87EFB"/>
    <w:rsid w:val="00D95215"/>
    <w:rsid w:val="00DA31E1"/>
    <w:rsid w:val="00DB6C4F"/>
    <w:rsid w:val="00DC2804"/>
    <w:rsid w:val="00DC338F"/>
    <w:rsid w:val="00DC3A9E"/>
    <w:rsid w:val="00DD2255"/>
    <w:rsid w:val="00DE73D1"/>
    <w:rsid w:val="00DF313F"/>
    <w:rsid w:val="00DF55E1"/>
    <w:rsid w:val="00DF5DBA"/>
    <w:rsid w:val="00E02E9D"/>
    <w:rsid w:val="00E04E92"/>
    <w:rsid w:val="00E10C28"/>
    <w:rsid w:val="00E12B31"/>
    <w:rsid w:val="00E13CAC"/>
    <w:rsid w:val="00E1697E"/>
    <w:rsid w:val="00E22513"/>
    <w:rsid w:val="00E2478F"/>
    <w:rsid w:val="00E33E7C"/>
    <w:rsid w:val="00E34696"/>
    <w:rsid w:val="00E36D2B"/>
    <w:rsid w:val="00E57A9F"/>
    <w:rsid w:val="00E66988"/>
    <w:rsid w:val="00E6738B"/>
    <w:rsid w:val="00E67EE7"/>
    <w:rsid w:val="00E71E2F"/>
    <w:rsid w:val="00E7255D"/>
    <w:rsid w:val="00E76316"/>
    <w:rsid w:val="00E77BFA"/>
    <w:rsid w:val="00E86054"/>
    <w:rsid w:val="00E957C2"/>
    <w:rsid w:val="00EA5548"/>
    <w:rsid w:val="00EA7DAB"/>
    <w:rsid w:val="00EB509B"/>
    <w:rsid w:val="00EB7694"/>
    <w:rsid w:val="00EC39BA"/>
    <w:rsid w:val="00EC740A"/>
    <w:rsid w:val="00EC7517"/>
    <w:rsid w:val="00ED0CDE"/>
    <w:rsid w:val="00ED600E"/>
    <w:rsid w:val="00EE68A6"/>
    <w:rsid w:val="00EF0C95"/>
    <w:rsid w:val="00EF11C2"/>
    <w:rsid w:val="00F02BD3"/>
    <w:rsid w:val="00F17C4E"/>
    <w:rsid w:val="00F2233E"/>
    <w:rsid w:val="00F22FFB"/>
    <w:rsid w:val="00F23977"/>
    <w:rsid w:val="00F2641B"/>
    <w:rsid w:val="00F33B92"/>
    <w:rsid w:val="00F345EC"/>
    <w:rsid w:val="00F37032"/>
    <w:rsid w:val="00F451E5"/>
    <w:rsid w:val="00F456D4"/>
    <w:rsid w:val="00F5032D"/>
    <w:rsid w:val="00F5141C"/>
    <w:rsid w:val="00F51E06"/>
    <w:rsid w:val="00F575B5"/>
    <w:rsid w:val="00F61A76"/>
    <w:rsid w:val="00F63567"/>
    <w:rsid w:val="00F63C3C"/>
    <w:rsid w:val="00F65FF9"/>
    <w:rsid w:val="00F704E3"/>
    <w:rsid w:val="00F73EB1"/>
    <w:rsid w:val="00F90939"/>
    <w:rsid w:val="00F97B48"/>
    <w:rsid w:val="00FA2A90"/>
    <w:rsid w:val="00FA4DAF"/>
    <w:rsid w:val="00FA6CD6"/>
    <w:rsid w:val="00FA7DDA"/>
    <w:rsid w:val="00FA7FB8"/>
    <w:rsid w:val="00FB1C81"/>
    <w:rsid w:val="00FB71E3"/>
    <w:rsid w:val="00FC5720"/>
    <w:rsid w:val="00FD3125"/>
    <w:rsid w:val="00FD4B25"/>
    <w:rsid w:val="00FD5D28"/>
    <w:rsid w:val="00FD63D0"/>
    <w:rsid w:val="00FD7433"/>
    <w:rsid w:val="00FE109F"/>
    <w:rsid w:val="00FE3C65"/>
    <w:rsid w:val="00FE73E5"/>
    <w:rsid w:val="00FF41A3"/>
    <w:rsid w:val="00FF5A8E"/>
    <w:rsid w:val="02557BEB"/>
    <w:rsid w:val="02B4216B"/>
    <w:rsid w:val="03C705A1"/>
    <w:rsid w:val="0477EBF0"/>
    <w:rsid w:val="0545EC61"/>
    <w:rsid w:val="057057D9"/>
    <w:rsid w:val="05C0DF5B"/>
    <w:rsid w:val="06E938E0"/>
    <w:rsid w:val="0AD1574F"/>
    <w:rsid w:val="0AEC0A94"/>
    <w:rsid w:val="0B8050EB"/>
    <w:rsid w:val="0C11EB70"/>
    <w:rsid w:val="0C7C6A49"/>
    <w:rsid w:val="0DBCFE6E"/>
    <w:rsid w:val="0DBDDE98"/>
    <w:rsid w:val="0FEE1037"/>
    <w:rsid w:val="116D8104"/>
    <w:rsid w:val="12B531C2"/>
    <w:rsid w:val="12F71C79"/>
    <w:rsid w:val="1707CCE9"/>
    <w:rsid w:val="171B00F9"/>
    <w:rsid w:val="17FF3EA1"/>
    <w:rsid w:val="188FE11A"/>
    <w:rsid w:val="19393C9F"/>
    <w:rsid w:val="1A3114FC"/>
    <w:rsid w:val="1AA9A43E"/>
    <w:rsid w:val="1AE3DBFD"/>
    <w:rsid w:val="1B449597"/>
    <w:rsid w:val="1B57C707"/>
    <w:rsid w:val="1B745A0A"/>
    <w:rsid w:val="1BCCE55D"/>
    <w:rsid w:val="1CA3A34C"/>
    <w:rsid w:val="1D413974"/>
    <w:rsid w:val="1DA6BC41"/>
    <w:rsid w:val="1FBBE0A7"/>
    <w:rsid w:val="21287AF9"/>
    <w:rsid w:val="2141B888"/>
    <w:rsid w:val="2156BE4C"/>
    <w:rsid w:val="221F8AF1"/>
    <w:rsid w:val="2387EDC9"/>
    <w:rsid w:val="24B0020B"/>
    <w:rsid w:val="25E308EF"/>
    <w:rsid w:val="264CCE8B"/>
    <w:rsid w:val="279CBF96"/>
    <w:rsid w:val="29725667"/>
    <w:rsid w:val="29CD3A12"/>
    <w:rsid w:val="29F3DBBC"/>
    <w:rsid w:val="2B05D5B7"/>
    <w:rsid w:val="2BDB271D"/>
    <w:rsid w:val="2D86C70E"/>
    <w:rsid w:val="2FA3A0BC"/>
    <w:rsid w:val="2FC1B970"/>
    <w:rsid w:val="3111E401"/>
    <w:rsid w:val="31712ED1"/>
    <w:rsid w:val="339E6F96"/>
    <w:rsid w:val="35A1BC8A"/>
    <w:rsid w:val="35F9F221"/>
    <w:rsid w:val="3796F926"/>
    <w:rsid w:val="3961F218"/>
    <w:rsid w:val="39F18F63"/>
    <w:rsid w:val="3A756832"/>
    <w:rsid w:val="3B62E60A"/>
    <w:rsid w:val="3B6A16EC"/>
    <w:rsid w:val="3B9DB54F"/>
    <w:rsid w:val="3C699D26"/>
    <w:rsid w:val="3CEF5E5C"/>
    <w:rsid w:val="3DACCE6F"/>
    <w:rsid w:val="3E35633B"/>
    <w:rsid w:val="3E386C31"/>
    <w:rsid w:val="3F4E1616"/>
    <w:rsid w:val="3F876339"/>
    <w:rsid w:val="3FA55C5B"/>
    <w:rsid w:val="4003863F"/>
    <w:rsid w:val="40EEE4C9"/>
    <w:rsid w:val="427CFB7E"/>
    <w:rsid w:val="42984397"/>
    <w:rsid w:val="43525625"/>
    <w:rsid w:val="43F492C8"/>
    <w:rsid w:val="4478CD7E"/>
    <w:rsid w:val="449BB366"/>
    <w:rsid w:val="44EE2686"/>
    <w:rsid w:val="450FE53E"/>
    <w:rsid w:val="4590AEFB"/>
    <w:rsid w:val="46274CC3"/>
    <w:rsid w:val="4821F553"/>
    <w:rsid w:val="499F7C0A"/>
    <w:rsid w:val="49CA1BAC"/>
    <w:rsid w:val="4A6BD219"/>
    <w:rsid w:val="4DCB1A44"/>
    <w:rsid w:val="51BD7779"/>
    <w:rsid w:val="527A40B0"/>
    <w:rsid w:val="52852885"/>
    <w:rsid w:val="5290AC78"/>
    <w:rsid w:val="550CCE53"/>
    <w:rsid w:val="555EF3DD"/>
    <w:rsid w:val="55D5CDDD"/>
    <w:rsid w:val="57F4973E"/>
    <w:rsid w:val="59B791C0"/>
    <w:rsid w:val="5A166406"/>
    <w:rsid w:val="5A903A6A"/>
    <w:rsid w:val="5BD8CD62"/>
    <w:rsid w:val="5C1E6661"/>
    <w:rsid w:val="5EB2F97B"/>
    <w:rsid w:val="5FF1039C"/>
    <w:rsid w:val="609CD42F"/>
    <w:rsid w:val="622C20A5"/>
    <w:rsid w:val="627C8D0B"/>
    <w:rsid w:val="644429FC"/>
    <w:rsid w:val="644AF2D0"/>
    <w:rsid w:val="6A5B0E51"/>
    <w:rsid w:val="6A86E592"/>
    <w:rsid w:val="6AA40BE7"/>
    <w:rsid w:val="6B15CAA3"/>
    <w:rsid w:val="6B1CC14D"/>
    <w:rsid w:val="6D1CC92B"/>
    <w:rsid w:val="6E15C124"/>
    <w:rsid w:val="6E4F8EA9"/>
    <w:rsid w:val="6E7FBE08"/>
    <w:rsid w:val="6EB24AB9"/>
    <w:rsid w:val="6EDBB210"/>
    <w:rsid w:val="6F549722"/>
    <w:rsid w:val="6FA3D87C"/>
    <w:rsid w:val="6FEFB371"/>
    <w:rsid w:val="7053767D"/>
    <w:rsid w:val="70FADB95"/>
    <w:rsid w:val="74EB514A"/>
    <w:rsid w:val="752C1E15"/>
    <w:rsid w:val="77772239"/>
    <w:rsid w:val="79319265"/>
    <w:rsid w:val="7A5809BE"/>
    <w:rsid w:val="7A75010A"/>
    <w:rsid w:val="7AB633A2"/>
    <w:rsid w:val="7AE5DBE7"/>
    <w:rsid w:val="7AE7C579"/>
    <w:rsid w:val="7B51E7AE"/>
    <w:rsid w:val="7B83AA07"/>
    <w:rsid w:val="7C13BD81"/>
    <w:rsid w:val="7C730D8E"/>
    <w:rsid w:val="7C7859A3"/>
    <w:rsid w:val="7D11DEA4"/>
    <w:rsid w:val="7DB5C22E"/>
    <w:rsid w:val="7E007001"/>
    <w:rsid w:val="7E8C4F6D"/>
    <w:rsid w:val="7EAD0BC1"/>
    <w:rsid w:val="7F51928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8E1B76"/>
  <w15:docId w15:val="{2E3EFB1A-8619-4554-8EFE-210CD0806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yriad Pro" w:eastAsiaTheme="minorEastAsia" w:hAnsi="Myriad Pro" w:cstheme="minorBidi"/>
        <w:sz w:val="22"/>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40A"/>
    <w:pPr>
      <w:spacing w:after="200" w:line="276" w:lineRule="auto"/>
    </w:pPr>
    <w:rPr>
      <w:rFonts w:ascii="Calibri" w:eastAsia="Calibri" w:hAnsi="Calibri" w:cs="Times New Roman"/>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5217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06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AAA"/>
    <w:rPr>
      <w:rFonts w:ascii="Lucida Grande" w:hAnsi="Lucida Grande" w:cs="Lucida Grande"/>
      <w:sz w:val="18"/>
      <w:szCs w:val="18"/>
    </w:rPr>
  </w:style>
  <w:style w:type="paragraph" w:customStyle="1" w:styleId="RAFABodyCopy">
    <w:name w:val="RAFA Body Copy"/>
    <w:basedOn w:val="Normal"/>
    <w:qFormat/>
    <w:rsid w:val="006D5DAE"/>
  </w:style>
  <w:style w:type="paragraph" w:customStyle="1" w:styleId="RAFABodyCopySemiBold">
    <w:name w:val="RAFA Body Copy Semi Bold"/>
    <w:basedOn w:val="RAFABodyCopy"/>
    <w:qFormat/>
    <w:rsid w:val="006D5DAE"/>
    <w:rPr>
      <w:rFonts w:ascii="Myriad Pro Semibold" w:hAnsi="Myriad Pro Semibold"/>
    </w:rPr>
  </w:style>
  <w:style w:type="paragraph" w:styleId="Header">
    <w:name w:val="header"/>
    <w:basedOn w:val="Normal"/>
    <w:link w:val="HeaderChar"/>
    <w:uiPriority w:val="99"/>
    <w:unhideWhenUsed/>
    <w:locked/>
    <w:rsid w:val="009B5C71"/>
    <w:pPr>
      <w:tabs>
        <w:tab w:val="center" w:pos="4513"/>
        <w:tab w:val="right" w:pos="9026"/>
      </w:tabs>
    </w:pPr>
  </w:style>
  <w:style w:type="character" w:customStyle="1" w:styleId="HeaderChar">
    <w:name w:val="Header Char"/>
    <w:basedOn w:val="DefaultParagraphFont"/>
    <w:link w:val="Header"/>
    <w:uiPriority w:val="99"/>
    <w:rsid w:val="009B5C71"/>
  </w:style>
  <w:style w:type="paragraph" w:styleId="Footer">
    <w:name w:val="footer"/>
    <w:basedOn w:val="Normal"/>
    <w:link w:val="FooterChar"/>
    <w:uiPriority w:val="99"/>
    <w:unhideWhenUsed/>
    <w:locked/>
    <w:rsid w:val="009B5C71"/>
    <w:pPr>
      <w:tabs>
        <w:tab w:val="center" w:pos="4513"/>
        <w:tab w:val="right" w:pos="9026"/>
      </w:tabs>
    </w:pPr>
  </w:style>
  <w:style w:type="character" w:customStyle="1" w:styleId="FooterChar">
    <w:name w:val="Footer Char"/>
    <w:basedOn w:val="DefaultParagraphFont"/>
    <w:link w:val="Footer"/>
    <w:uiPriority w:val="99"/>
    <w:rsid w:val="009B5C71"/>
  </w:style>
  <w:style w:type="paragraph" w:styleId="Subtitle">
    <w:name w:val="Subtitle"/>
    <w:basedOn w:val="Normal"/>
    <w:next w:val="Normal"/>
    <w:link w:val="SubtitleChar"/>
    <w:uiPriority w:val="11"/>
    <w:qFormat/>
    <w:rsid w:val="0047016F"/>
    <w:pPr>
      <w:spacing w:after="60"/>
      <w:jc w:val="center"/>
      <w:outlineLvl w:val="1"/>
    </w:pPr>
    <w:rPr>
      <w:rFonts w:ascii="Cambria" w:eastAsia="Times New Roman" w:hAnsi="Cambria"/>
      <w:sz w:val="24"/>
      <w:lang w:val="x-none"/>
    </w:rPr>
  </w:style>
  <w:style w:type="character" w:customStyle="1" w:styleId="SubtitleChar">
    <w:name w:val="Subtitle Char"/>
    <w:basedOn w:val="DefaultParagraphFont"/>
    <w:link w:val="Subtitle"/>
    <w:uiPriority w:val="11"/>
    <w:rsid w:val="0047016F"/>
    <w:rPr>
      <w:rFonts w:ascii="Cambria" w:eastAsia="Times New Roman" w:hAnsi="Cambria" w:cs="Times New Roman"/>
      <w:sz w:val="24"/>
      <w:lang w:val="x-none"/>
    </w:rPr>
  </w:style>
  <w:style w:type="character" w:styleId="SubtleEmphasis">
    <w:name w:val="Subtle Emphasis"/>
    <w:uiPriority w:val="19"/>
    <w:qFormat/>
    <w:rsid w:val="0047016F"/>
    <w:rPr>
      <w:i/>
      <w:iCs/>
      <w:color w:val="808080"/>
    </w:rPr>
  </w:style>
  <w:style w:type="paragraph" w:styleId="NoSpacing">
    <w:name w:val="No Spacing"/>
    <w:uiPriority w:val="1"/>
    <w:qFormat/>
    <w:rsid w:val="0047016F"/>
    <w:rPr>
      <w:rFonts w:ascii="Calibri" w:eastAsia="Calibri" w:hAnsi="Calibri" w:cs="Times New Roman"/>
      <w:szCs w:val="22"/>
    </w:rPr>
  </w:style>
  <w:style w:type="character" w:styleId="Hyperlink">
    <w:name w:val="Hyperlink"/>
    <w:basedOn w:val="DefaultParagraphFont"/>
    <w:uiPriority w:val="99"/>
    <w:unhideWhenUsed/>
    <w:rsid w:val="00265DCB"/>
    <w:rPr>
      <w:color w:val="0000FF" w:themeColor="hyperlink"/>
      <w:u w:val="single"/>
    </w:rPr>
  </w:style>
  <w:style w:type="character" w:styleId="FootnoteReference">
    <w:name w:val="footnote reference"/>
    <w:semiHidden/>
    <w:rsid w:val="00EC740A"/>
    <w:rPr>
      <w:vertAlign w:val="superscript"/>
    </w:rPr>
  </w:style>
  <w:style w:type="paragraph" w:styleId="ListParagraph">
    <w:name w:val="List Paragraph"/>
    <w:basedOn w:val="Normal"/>
    <w:uiPriority w:val="34"/>
    <w:qFormat/>
    <w:rsid w:val="00EC740A"/>
    <w:pPr>
      <w:ind w:left="720"/>
      <w:contextualSpacing/>
    </w:pPr>
  </w:style>
  <w:style w:type="table" w:styleId="TableGrid">
    <w:name w:val="Table Grid"/>
    <w:basedOn w:val="TableNormal"/>
    <w:uiPriority w:val="59"/>
    <w:rsid w:val="005826B9"/>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75207"/>
    <w:pPr>
      <w:spacing w:after="120" w:line="480" w:lineRule="auto"/>
    </w:pPr>
    <w:rPr>
      <w:rFonts w:ascii="Times New Roman" w:eastAsia="Times New Roman" w:hAnsi="Times New Roman"/>
      <w:sz w:val="20"/>
      <w:szCs w:val="20"/>
    </w:rPr>
  </w:style>
  <w:style w:type="character" w:customStyle="1" w:styleId="BodyText2Char">
    <w:name w:val="Body Text 2 Char"/>
    <w:basedOn w:val="DefaultParagraphFont"/>
    <w:link w:val="BodyText2"/>
    <w:rsid w:val="00675207"/>
    <w:rPr>
      <w:rFonts w:ascii="Times New Roman" w:eastAsia="Times New Roman" w:hAnsi="Times New Roman" w:cs="Times New Roman"/>
      <w:sz w:val="20"/>
      <w:szCs w:val="20"/>
    </w:rPr>
  </w:style>
  <w:style w:type="paragraph" w:customStyle="1" w:styleId="LCBulletts">
    <w:name w:val="LC Bulletts"/>
    <w:basedOn w:val="Normal"/>
    <w:qFormat/>
    <w:rsid w:val="00675207"/>
    <w:pPr>
      <w:numPr>
        <w:numId w:val="1"/>
      </w:numPr>
      <w:tabs>
        <w:tab w:val="clear" w:pos="567"/>
      </w:tabs>
      <w:spacing w:after="0" w:line="240" w:lineRule="auto"/>
      <w:ind w:left="0"/>
    </w:pPr>
    <w:rPr>
      <w:rFonts w:ascii="Arial" w:eastAsia="Times New Roman" w:hAnsi="Arial" w:cs="Arial"/>
      <w:sz w:val="24"/>
      <w:szCs w:val="24"/>
      <w:lang w:eastAsia="en-GB"/>
    </w:rPr>
  </w:style>
  <w:style w:type="paragraph" w:customStyle="1" w:styleId="LC">
    <w:name w:val="L C"/>
    <w:basedOn w:val="LCBulletts"/>
    <w:link w:val="LCChar"/>
    <w:qFormat/>
    <w:rsid w:val="00675207"/>
  </w:style>
  <w:style w:type="character" w:customStyle="1" w:styleId="LCChar">
    <w:name w:val="L C Char"/>
    <w:basedOn w:val="DefaultParagraphFont"/>
    <w:link w:val="LC"/>
    <w:rsid w:val="00675207"/>
    <w:rPr>
      <w:rFonts w:ascii="Arial" w:eastAsia="Times New Roman" w:hAnsi="Arial" w:cs="Arial"/>
      <w:sz w:val="24"/>
      <w:lang w:eastAsia="en-GB"/>
    </w:rPr>
  </w:style>
  <w:style w:type="paragraph" w:customStyle="1" w:styleId="Default">
    <w:name w:val="Default"/>
    <w:rsid w:val="006C7500"/>
    <w:pPr>
      <w:autoSpaceDE w:val="0"/>
      <w:autoSpaceDN w:val="0"/>
      <w:adjustRightInd w:val="0"/>
    </w:pPr>
    <w:rPr>
      <w:rFonts w:ascii="Verdana" w:hAnsi="Verdana" w:cs="Verdana"/>
      <w:color w:val="000000"/>
      <w:sz w:val="24"/>
    </w:rPr>
  </w:style>
  <w:style w:type="paragraph" w:styleId="NormalWeb">
    <w:name w:val="Normal (Web)"/>
    <w:basedOn w:val="Normal"/>
    <w:uiPriority w:val="99"/>
    <w:unhideWhenUsed/>
    <w:rsid w:val="009E79D2"/>
    <w:pPr>
      <w:spacing w:after="0" w:line="240" w:lineRule="auto"/>
    </w:pPr>
    <w:rPr>
      <w:rFonts w:ascii="Times New Roman" w:hAnsi="Times New Roman"/>
      <w:sz w:val="24"/>
      <w:szCs w:val="24"/>
      <w:lang w:eastAsia="en-GB"/>
    </w:rPr>
  </w:style>
  <w:style w:type="character" w:styleId="CommentReference">
    <w:name w:val="annotation reference"/>
    <w:basedOn w:val="DefaultParagraphFont"/>
    <w:uiPriority w:val="99"/>
    <w:semiHidden/>
    <w:unhideWhenUsed/>
    <w:rsid w:val="00CB0037"/>
    <w:rPr>
      <w:sz w:val="16"/>
      <w:szCs w:val="16"/>
    </w:rPr>
  </w:style>
  <w:style w:type="paragraph" w:styleId="CommentText">
    <w:name w:val="annotation text"/>
    <w:basedOn w:val="Normal"/>
    <w:link w:val="CommentTextChar"/>
    <w:uiPriority w:val="99"/>
    <w:semiHidden/>
    <w:unhideWhenUsed/>
    <w:rsid w:val="00CB0037"/>
    <w:pPr>
      <w:spacing w:line="240" w:lineRule="auto"/>
    </w:pPr>
    <w:rPr>
      <w:sz w:val="20"/>
      <w:szCs w:val="20"/>
    </w:rPr>
  </w:style>
  <w:style w:type="character" w:customStyle="1" w:styleId="CommentTextChar">
    <w:name w:val="Comment Text Char"/>
    <w:basedOn w:val="DefaultParagraphFont"/>
    <w:link w:val="CommentText"/>
    <w:uiPriority w:val="99"/>
    <w:semiHidden/>
    <w:rsid w:val="00CB003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B0037"/>
    <w:rPr>
      <w:b/>
      <w:bCs/>
    </w:rPr>
  </w:style>
  <w:style w:type="character" w:customStyle="1" w:styleId="CommentSubjectChar">
    <w:name w:val="Comment Subject Char"/>
    <w:basedOn w:val="CommentTextChar"/>
    <w:link w:val="CommentSubject"/>
    <w:uiPriority w:val="99"/>
    <w:semiHidden/>
    <w:rsid w:val="00CB0037"/>
    <w:rPr>
      <w:rFonts w:ascii="Calibri" w:eastAsia="Calibri" w:hAnsi="Calibri" w:cs="Times New Roman"/>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normaltextrun">
    <w:name w:val="normaltextrun"/>
    <w:basedOn w:val="DefaultParagraphFont"/>
    <w:rsid w:val="005341C8"/>
  </w:style>
  <w:style w:type="character" w:customStyle="1" w:styleId="eop">
    <w:name w:val="eop"/>
    <w:basedOn w:val="DefaultParagraphFont"/>
    <w:rsid w:val="005341C8"/>
  </w:style>
  <w:style w:type="paragraph" w:customStyle="1" w:styleId="paragraph">
    <w:name w:val="paragraph"/>
    <w:basedOn w:val="Normal"/>
    <w:rsid w:val="005341C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abchar">
    <w:name w:val="tabchar"/>
    <w:basedOn w:val="DefaultParagraphFont"/>
    <w:rsid w:val="005341C8"/>
  </w:style>
  <w:style w:type="paragraph" w:styleId="Revision">
    <w:name w:val="Revision"/>
    <w:hidden/>
    <w:uiPriority w:val="99"/>
    <w:semiHidden/>
    <w:rsid w:val="00F73EB1"/>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940952">
      <w:bodyDiv w:val="1"/>
      <w:marLeft w:val="0"/>
      <w:marRight w:val="0"/>
      <w:marTop w:val="0"/>
      <w:marBottom w:val="0"/>
      <w:divBdr>
        <w:top w:val="none" w:sz="0" w:space="0" w:color="auto"/>
        <w:left w:val="none" w:sz="0" w:space="0" w:color="auto"/>
        <w:bottom w:val="none" w:sz="0" w:space="0" w:color="auto"/>
        <w:right w:val="none" w:sz="0" w:space="0" w:color="auto"/>
      </w:divBdr>
      <w:divsChild>
        <w:div w:id="442456262">
          <w:marLeft w:val="0"/>
          <w:marRight w:val="0"/>
          <w:marTop w:val="0"/>
          <w:marBottom w:val="0"/>
          <w:divBdr>
            <w:top w:val="none" w:sz="0" w:space="0" w:color="auto"/>
            <w:left w:val="none" w:sz="0" w:space="0" w:color="auto"/>
            <w:bottom w:val="none" w:sz="0" w:space="0" w:color="auto"/>
            <w:right w:val="none" w:sz="0" w:space="0" w:color="auto"/>
          </w:divBdr>
        </w:div>
        <w:div w:id="1248854534">
          <w:marLeft w:val="0"/>
          <w:marRight w:val="0"/>
          <w:marTop w:val="0"/>
          <w:marBottom w:val="0"/>
          <w:divBdr>
            <w:top w:val="none" w:sz="0" w:space="0" w:color="auto"/>
            <w:left w:val="none" w:sz="0" w:space="0" w:color="auto"/>
            <w:bottom w:val="none" w:sz="0" w:space="0" w:color="auto"/>
            <w:right w:val="none" w:sz="0" w:space="0" w:color="auto"/>
          </w:divBdr>
        </w:div>
        <w:div w:id="788627366">
          <w:marLeft w:val="0"/>
          <w:marRight w:val="0"/>
          <w:marTop w:val="0"/>
          <w:marBottom w:val="0"/>
          <w:divBdr>
            <w:top w:val="none" w:sz="0" w:space="0" w:color="auto"/>
            <w:left w:val="none" w:sz="0" w:space="0" w:color="auto"/>
            <w:bottom w:val="none" w:sz="0" w:space="0" w:color="auto"/>
            <w:right w:val="none" w:sz="0" w:space="0" w:color="auto"/>
          </w:divBdr>
        </w:div>
        <w:div w:id="1093624464">
          <w:marLeft w:val="0"/>
          <w:marRight w:val="0"/>
          <w:marTop w:val="0"/>
          <w:marBottom w:val="0"/>
          <w:divBdr>
            <w:top w:val="none" w:sz="0" w:space="0" w:color="auto"/>
            <w:left w:val="none" w:sz="0" w:space="0" w:color="auto"/>
            <w:bottom w:val="none" w:sz="0" w:space="0" w:color="auto"/>
            <w:right w:val="none" w:sz="0" w:space="0" w:color="auto"/>
          </w:divBdr>
        </w:div>
        <w:div w:id="1536187010">
          <w:marLeft w:val="0"/>
          <w:marRight w:val="0"/>
          <w:marTop w:val="0"/>
          <w:marBottom w:val="0"/>
          <w:divBdr>
            <w:top w:val="none" w:sz="0" w:space="0" w:color="auto"/>
            <w:left w:val="none" w:sz="0" w:space="0" w:color="auto"/>
            <w:bottom w:val="none" w:sz="0" w:space="0" w:color="auto"/>
            <w:right w:val="none" w:sz="0" w:space="0" w:color="auto"/>
          </w:divBdr>
        </w:div>
        <w:div w:id="1411729540">
          <w:marLeft w:val="0"/>
          <w:marRight w:val="0"/>
          <w:marTop w:val="0"/>
          <w:marBottom w:val="0"/>
          <w:divBdr>
            <w:top w:val="none" w:sz="0" w:space="0" w:color="auto"/>
            <w:left w:val="none" w:sz="0" w:space="0" w:color="auto"/>
            <w:bottom w:val="none" w:sz="0" w:space="0" w:color="auto"/>
            <w:right w:val="none" w:sz="0" w:space="0" w:color="auto"/>
          </w:divBdr>
        </w:div>
        <w:div w:id="64493470">
          <w:marLeft w:val="0"/>
          <w:marRight w:val="0"/>
          <w:marTop w:val="0"/>
          <w:marBottom w:val="0"/>
          <w:divBdr>
            <w:top w:val="none" w:sz="0" w:space="0" w:color="auto"/>
            <w:left w:val="none" w:sz="0" w:space="0" w:color="auto"/>
            <w:bottom w:val="none" w:sz="0" w:space="0" w:color="auto"/>
            <w:right w:val="none" w:sz="0" w:space="0" w:color="auto"/>
          </w:divBdr>
        </w:div>
      </w:divsChild>
    </w:div>
    <w:div w:id="551889619">
      <w:bodyDiv w:val="1"/>
      <w:marLeft w:val="0"/>
      <w:marRight w:val="0"/>
      <w:marTop w:val="0"/>
      <w:marBottom w:val="0"/>
      <w:divBdr>
        <w:top w:val="none" w:sz="0" w:space="0" w:color="auto"/>
        <w:left w:val="none" w:sz="0" w:space="0" w:color="auto"/>
        <w:bottom w:val="none" w:sz="0" w:space="0" w:color="auto"/>
        <w:right w:val="none" w:sz="0" w:space="0" w:color="auto"/>
      </w:divBdr>
      <w:divsChild>
        <w:div w:id="1543396788">
          <w:marLeft w:val="0"/>
          <w:marRight w:val="0"/>
          <w:marTop w:val="0"/>
          <w:marBottom w:val="0"/>
          <w:divBdr>
            <w:top w:val="none" w:sz="0" w:space="0" w:color="auto"/>
            <w:left w:val="none" w:sz="0" w:space="0" w:color="auto"/>
            <w:bottom w:val="none" w:sz="0" w:space="0" w:color="auto"/>
            <w:right w:val="none" w:sz="0" w:space="0" w:color="auto"/>
          </w:divBdr>
          <w:divsChild>
            <w:div w:id="1052313663">
              <w:marLeft w:val="0"/>
              <w:marRight w:val="0"/>
              <w:marTop w:val="0"/>
              <w:marBottom w:val="0"/>
              <w:divBdr>
                <w:top w:val="none" w:sz="0" w:space="0" w:color="auto"/>
                <w:left w:val="none" w:sz="0" w:space="0" w:color="auto"/>
                <w:bottom w:val="none" w:sz="0" w:space="0" w:color="auto"/>
                <w:right w:val="none" w:sz="0" w:space="0" w:color="auto"/>
              </w:divBdr>
            </w:div>
          </w:divsChild>
        </w:div>
        <w:div w:id="1725713611">
          <w:marLeft w:val="0"/>
          <w:marRight w:val="0"/>
          <w:marTop w:val="0"/>
          <w:marBottom w:val="0"/>
          <w:divBdr>
            <w:top w:val="none" w:sz="0" w:space="0" w:color="auto"/>
            <w:left w:val="none" w:sz="0" w:space="0" w:color="auto"/>
            <w:bottom w:val="none" w:sz="0" w:space="0" w:color="auto"/>
            <w:right w:val="none" w:sz="0" w:space="0" w:color="auto"/>
          </w:divBdr>
          <w:divsChild>
            <w:div w:id="1968319454">
              <w:marLeft w:val="0"/>
              <w:marRight w:val="0"/>
              <w:marTop w:val="0"/>
              <w:marBottom w:val="0"/>
              <w:divBdr>
                <w:top w:val="none" w:sz="0" w:space="0" w:color="auto"/>
                <w:left w:val="none" w:sz="0" w:space="0" w:color="auto"/>
                <w:bottom w:val="none" w:sz="0" w:space="0" w:color="auto"/>
                <w:right w:val="none" w:sz="0" w:space="0" w:color="auto"/>
              </w:divBdr>
            </w:div>
          </w:divsChild>
        </w:div>
        <w:div w:id="1199052484">
          <w:marLeft w:val="0"/>
          <w:marRight w:val="0"/>
          <w:marTop w:val="0"/>
          <w:marBottom w:val="0"/>
          <w:divBdr>
            <w:top w:val="none" w:sz="0" w:space="0" w:color="auto"/>
            <w:left w:val="none" w:sz="0" w:space="0" w:color="auto"/>
            <w:bottom w:val="none" w:sz="0" w:space="0" w:color="auto"/>
            <w:right w:val="none" w:sz="0" w:space="0" w:color="auto"/>
          </w:divBdr>
          <w:divsChild>
            <w:div w:id="2091585912">
              <w:marLeft w:val="0"/>
              <w:marRight w:val="0"/>
              <w:marTop w:val="0"/>
              <w:marBottom w:val="0"/>
              <w:divBdr>
                <w:top w:val="none" w:sz="0" w:space="0" w:color="auto"/>
                <w:left w:val="none" w:sz="0" w:space="0" w:color="auto"/>
                <w:bottom w:val="none" w:sz="0" w:space="0" w:color="auto"/>
                <w:right w:val="none" w:sz="0" w:space="0" w:color="auto"/>
              </w:divBdr>
            </w:div>
          </w:divsChild>
        </w:div>
        <w:div w:id="814493900">
          <w:marLeft w:val="0"/>
          <w:marRight w:val="0"/>
          <w:marTop w:val="0"/>
          <w:marBottom w:val="0"/>
          <w:divBdr>
            <w:top w:val="none" w:sz="0" w:space="0" w:color="auto"/>
            <w:left w:val="none" w:sz="0" w:space="0" w:color="auto"/>
            <w:bottom w:val="none" w:sz="0" w:space="0" w:color="auto"/>
            <w:right w:val="none" w:sz="0" w:space="0" w:color="auto"/>
          </w:divBdr>
          <w:divsChild>
            <w:div w:id="2033066101">
              <w:marLeft w:val="0"/>
              <w:marRight w:val="0"/>
              <w:marTop w:val="0"/>
              <w:marBottom w:val="0"/>
              <w:divBdr>
                <w:top w:val="none" w:sz="0" w:space="0" w:color="auto"/>
                <w:left w:val="none" w:sz="0" w:space="0" w:color="auto"/>
                <w:bottom w:val="none" w:sz="0" w:space="0" w:color="auto"/>
                <w:right w:val="none" w:sz="0" w:space="0" w:color="auto"/>
              </w:divBdr>
            </w:div>
            <w:div w:id="1052926202">
              <w:marLeft w:val="0"/>
              <w:marRight w:val="0"/>
              <w:marTop w:val="0"/>
              <w:marBottom w:val="0"/>
              <w:divBdr>
                <w:top w:val="none" w:sz="0" w:space="0" w:color="auto"/>
                <w:left w:val="none" w:sz="0" w:space="0" w:color="auto"/>
                <w:bottom w:val="none" w:sz="0" w:space="0" w:color="auto"/>
                <w:right w:val="none" w:sz="0" w:space="0" w:color="auto"/>
              </w:divBdr>
            </w:div>
            <w:div w:id="168253137">
              <w:marLeft w:val="0"/>
              <w:marRight w:val="0"/>
              <w:marTop w:val="0"/>
              <w:marBottom w:val="0"/>
              <w:divBdr>
                <w:top w:val="none" w:sz="0" w:space="0" w:color="auto"/>
                <w:left w:val="none" w:sz="0" w:space="0" w:color="auto"/>
                <w:bottom w:val="none" w:sz="0" w:space="0" w:color="auto"/>
                <w:right w:val="none" w:sz="0" w:space="0" w:color="auto"/>
              </w:divBdr>
            </w:div>
          </w:divsChild>
        </w:div>
        <w:div w:id="1831629764">
          <w:marLeft w:val="0"/>
          <w:marRight w:val="0"/>
          <w:marTop w:val="0"/>
          <w:marBottom w:val="0"/>
          <w:divBdr>
            <w:top w:val="none" w:sz="0" w:space="0" w:color="auto"/>
            <w:left w:val="none" w:sz="0" w:space="0" w:color="auto"/>
            <w:bottom w:val="none" w:sz="0" w:space="0" w:color="auto"/>
            <w:right w:val="none" w:sz="0" w:space="0" w:color="auto"/>
          </w:divBdr>
          <w:divsChild>
            <w:div w:id="764498339">
              <w:marLeft w:val="0"/>
              <w:marRight w:val="0"/>
              <w:marTop w:val="0"/>
              <w:marBottom w:val="0"/>
              <w:divBdr>
                <w:top w:val="none" w:sz="0" w:space="0" w:color="auto"/>
                <w:left w:val="none" w:sz="0" w:space="0" w:color="auto"/>
                <w:bottom w:val="none" w:sz="0" w:space="0" w:color="auto"/>
                <w:right w:val="none" w:sz="0" w:space="0" w:color="auto"/>
              </w:divBdr>
            </w:div>
            <w:div w:id="1964923447">
              <w:marLeft w:val="0"/>
              <w:marRight w:val="0"/>
              <w:marTop w:val="0"/>
              <w:marBottom w:val="0"/>
              <w:divBdr>
                <w:top w:val="none" w:sz="0" w:space="0" w:color="auto"/>
                <w:left w:val="none" w:sz="0" w:space="0" w:color="auto"/>
                <w:bottom w:val="none" w:sz="0" w:space="0" w:color="auto"/>
                <w:right w:val="none" w:sz="0" w:space="0" w:color="auto"/>
              </w:divBdr>
            </w:div>
            <w:div w:id="332613366">
              <w:marLeft w:val="0"/>
              <w:marRight w:val="0"/>
              <w:marTop w:val="0"/>
              <w:marBottom w:val="0"/>
              <w:divBdr>
                <w:top w:val="none" w:sz="0" w:space="0" w:color="auto"/>
                <w:left w:val="none" w:sz="0" w:space="0" w:color="auto"/>
                <w:bottom w:val="none" w:sz="0" w:space="0" w:color="auto"/>
                <w:right w:val="none" w:sz="0" w:space="0" w:color="auto"/>
              </w:divBdr>
            </w:div>
          </w:divsChild>
        </w:div>
        <w:div w:id="2069722647">
          <w:marLeft w:val="0"/>
          <w:marRight w:val="0"/>
          <w:marTop w:val="0"/>
          <w:marBottom w:val="0"/>
          <w:divBdr>
            <w:top w:val="none" w:sz="0" w:space="0" w:color="auto"/>
            <w:left w:val="none" w:sz="0" w:space="0" w:color="auto"/>
            <w:bottom w:val="none" w:sz="0" w:space="0" w:color="auto"/>
            <w:right w:val="none" w:sz="0" w:space="0" w:color="auto"/>
          </w:divBdr>
          <w:divsChild>
            <w:div w:id="667900644">
              <w:marLeft w:val="0"/>
              <w:marRight w:val="0"/>
              <w:marTop w:val="0"/>
              <w:marBottom w:val="0"/>
              <w:divBdr>
                <w:top w:val="none" w:sz="0" w:space="0" w:color="auto"/>
                <w:left w:val="none" w:sz="0" w:space="0" w:color="auto"/>
                <w:bottom w:val="none" w:sz="0" w:space="0" w:color="auto"/>
                <w:right w:val="none" w:sz="0" w:space="0" w:color="auto"/>
              </w:divBdr>
            </w:div>
          </w:divsChild>
        </w:div>
        <w:div w:id="258299055">
          <w:marLeft w:val="0"/>
          <w:marRight w:val="0"/>
          <w:marTop w:val="0"/>
          <w:marBottom w:val="0"/>
          <w:divBdr>
            <w:top w:val="none" w:sz="0" w:space="0" w:color="auto"/>
            <w:left w:val="none" w:sz="0" w:space="0" w:color="auto"/>
            <w:bottom w:val="none" w:sz="0" w:space="0" w:color="auto"/>
            <w:right w:val="none" w:sz="0" w:space="0" w:color="auto"/>
          </w:divBdr>
          <w:divsChild>
            <w:div w:id="397750545">
              <w:marLeft w:val="0"/>
              <w:marRight w:val="0"/>
              <w:marTop w:val="0"/>
              <w:marBottom w:val="0"/>
              <w:divBdr>
                <w:top w:val="none" w:sz="0" w:space="0" w:color="auto"/>
                <w:left w:val="none" w:sz="0" w:space="0" w:color="auto"/>
                <w:bottom w:val="none" w:sz="0" w:space="0" w:color="auto"/>
                <w:right w:val="none" w:sz="0" w:space="0" w:color="auto"/>
              </w:divBdr>
            </w:div>
            <w:div w:id="1858499117">
              <w:marLeft w:val="0"/>
              <w:marRight w:val="0"/>
              <w:marTop w:val="0"/>
              <w:marBottom w:val="0"/>
              <w:divBdr>
                <w:top w:val="none" w:sz="0" w:space="0" w:color="auto"/>
                <w:left w:val="none" w:sz="0" w:space="0" w:color="auto"/>
                <w:bottom w:val="none" w:sz="0" w:space="0" w:color="auto"/>
                <w:right w:val="none" w:sz="0" w:space="0" w:color="auto"/>
              </w:divBdr>
            </w:div>
            <w:div w:id="1506551953">
              <w:marLeft w:val="0"/>
              <w:marRight w:val="0"/>
              <w:marTop w:val="0"/>
              <w:marBottom w:val="0"/>
              <w:divBdr>
                <w:top w:val="none" w:sz="0" w:space="0" w:color="auto"/>
                <w:left w:val="none" w:sz="0" w:space="0" w:color="auto"/>
                <w:bottom w:val="none" w:sz="0" w:space="0" w:color="auto"/>
                <w:right w:val="none" w:sz="0" w:space="0" w:color="auto"/>
              </w:divBdr>
            </w:div>
            <w:div w:id="1084256141">
              <w:marLeft w:val="0"/>
              <w:marRight w:val="0"/>
              <w:marTop w:val="0"/>
              <w:marBottom w:val="0"/>
              <w:divBdr>
                <w:top w:val="none" w:sz="0" w:space="0" w:color="auto"/>
                <w:left w:val="none" w:sz="0" w:space="0" w:color="auto"/>
                <w:bottom w:val="none" w:sz="0" w:space="0" w:color="auto"/>
                <w:right w:val="none" w:sz="0" w:space="0" w:color="auto"/>
              </w:divBdr>
            </w:div>
          </w:divsChild>
        </w:div>
        <w:div w:id="411467596">
          <w:marLeft w:val="0"/>
          <w:marRight w:val="0"/>
          <w:marTop w:val="0"/>
          <w:marBottom w:val="0"/>
          <w:divBdr>
            <w:top w:val="none" w:sz="0" w:space="0" w:color="auto"/>
            <w:left w:val="none" w:sz="0" w:space="0" w:color="auto"/>
            <w:bottom w:val="none" w:sz="0" w:space="0" w:color="auto"/>
            <w:right w:val="none" w:sz="0" w:space="0" w:color="auto"/>
          </w:divBdr>
          <w:divsChild>
            <w:div w:id="70741757">
              <w:marLeft w:val="0"/>
              <w:marRight w:val="0"/>
              <w:marTop w:val="0"/>
              <w:marBottom w:val="0"/>
              <w:divBdr>
                <w:top w:val="none" w:sz="0" w:space="0" w:color="auto"/>
                <w:left w:val="none" w:sz="0" w:space="0" w:color="auto"/>
                <w:bottom w:val="none" w:sz="0" w:space="0" w:color="auto"/>
                <w:right w:val="none" w:sz="0" w:space="0" w:color="auto"/>
              </w:divBdr>
            </w:div>
            <w:div w:id="2053385946">
              <w:marLeft w:val="0"/>
              <w:marRight w:val="0"/>
              <w:marTop w:val="0"/>
              <w:marBottom w:val="0"/>
              <w:divBdr>
                <w:top w:val="none" w:sz="0" w:space="0" w:color="auto"/>
                <w:left w:val="none" w:sz="0" w:space="0" w:color="auto"/>
                <w:bottom w:val="none" w:sz="0" w:space="0" w:color="auto"/>
                <w:right w:val="none" w:sz="0" w:space="0" w:color="auto"/>
              </w:divBdr>
            </w:div>
            <w:div w:id="167134187">
              <w:marLeft w:val="0"/>
              <w:marRight w:val="0"/>
              <w:marTop w:val="0"/>
              <w:marBottom w:val="0"/>
              <w:divBdr>
                <w:top w:val="none" w:sz="0" w:space="0" w:color="auto"/>
                <w:left w:val="none" w:sz="0" w:space="0" w:color="auto"/>
                <w:bottom w:val="none" w:sz="0" w:space="0" w:color="auto"/>
                <w:right w:val="none" w:sz="0" w:space="0" w:color="auto"/>
              </w:divBdr>
            </w:div>
            <w:div w:id="1921520985">
              <w:marLeft w:val="0"/>
              <w:marRight w:val="0"/>
              <w:marTop w:val="0"/>
              <w:marBottom w:val="0"/>
              <w:divBdr>
                <w:top w:val="none" w:sz="0" w:space="0" w:color="auto"/>
                <w:left w:val="none" w:sz="0" w:space="0" w:color="auto"/>
                <w:bottom w:val="none" w:sz="0" w:space="0" w:color="auto"/>
                <w:right w:val="none" w:sz="0" w:space="0" w:color="auto"/>
              </w:divBdr>
            </w:div>
          </w:divsChild>
        </w:div>
        <w:div w:id="737628264">
          <w:marLeft w:val="0"/>
          <w:marRight w:val="0"/>
          <w:marTop w:val="0"/>
          <w:marBottom w:val="0"/>
          <w:divBdr>
            <w:top w:val="none" w:sz="0" w:space="0" w:color="auto"/>
            <w:left w:val="none" w:sz="0" w:space="0" w:color="auto"/>
            <w:bottom w:val="none" w:sz="0" w:space="0" w:color="auto"/>
            <w:right w:val="none" w:sz="0" w:space="0" w:color="auto"/>
          </w:divBdr>
          <w:divsChild>
            <w:div w:id="616134548">
              <w:marLeft w:val="0"/>
              <w:marRight w:val="0"/>
              <w:marTop w:val="0"/>
              <w:marBottom w:val="0"/>
              <w:divBdr>
                <w:top w:val="none" w:sz="0" w:space="0" w:color="auto"/>
                <w:left w:val="none" w:sz="0" w:space="0" w:color="auto"/>
                <w:bottom w:val="none" w:sz="0" w:space="0" w:color="auto"/>
                <w:right w:val="none" w:sz="0" w:space="0" w:color="auto"/>
              </w:divBdr>
            </w:div>
            <w:div w:id="325130021">
              <w:marLeft w:val="0"/>
              <w:marRight w:val="0"/>
              <w:marTop w:val="0"/>
              <w:marBottom w:val="0"/>
              <w:divBdr>
                <w:top w:val="none" w:sz="0" w:space="0" w:color="auto"/>
                <w:left w:val="none" w:sz="0" w:space="0" w:color="auto"/>
                <w:bottom w:val="none" w:sz="0" w:space="0" w:color="auto"/>
                <w:right w:val="none" w:sz="0" w:space="0" w:color="auto"/>
              </w:divBdr>
            </w:div>
            <w:div w:id="82382670">
              <w:marLeft w:val="0"/>
              <w:marRight w:val="0"/>
              <w:marTop w:val="0"/>
              <w:marBottom w:val="0"/>
              <w:divBdr>
                <w:top w:val="none" w:sz="0" w:space="0" w:color="auto"/>
                <w:left w:val="none" w:sz="0" w:space="0" w:color="auto"/>
                <w:bottom w:val="none" w:sz="0" w:space="0" w:color="auto"/>
                <w:right w:val="none" w:sz="0" w:space="0" w:color="auto"/>
              </w:divBdr>
            </w:div>
          </w:divsChild>
        </w:div>
        <w:div w:id="1373267243">
          <w:marLeft w:val="0"/>
          <w:marRight w:val="0"/>
          <w:marTop w:val="0"/>
          <w:marBottom w:val="0"/>
          <w:divBdr>
            <w:top w:val="none" w:sz="0" w:space="0" w:color="auto"/>
            <w:left w:val="none" w:sz="0" w:space="0" w:color="auto"/>
            <w:bottom w:val="none" w:sz="0" w:space="0" w:color="auto"/>
            <w:right w:val="none" w:sz="0" w:space="0" w:color="auto"/>
          </w:divBdr>
        </w:div>
        <w:div w:id="925453224">
          <w:marLeft w:val="0"/>
          <w:marRight w:val="0"/>
          <w:marTop w:val="0"/>
          <w:marBottom w:val="0"/>
          <w:divBdr>
            <w:top w:val="none" w:sz="0" w:space="0" w:color="auto"/>
            <w:left w:val="none" w:sz="0" w:space="0" w:color="auto"/>
            <w:bottom w:val="none" w:sz="0" w:space="0" w:color="auto"/>
            <w:right w:val="none" w:sz="0" w:space="0" w:color="auto"/>
          </w:divBdr>
        </w:div>
        <w:div w:id="421413345">
          <w:marLeft w:val="0"/>
          <w:marRight w:val="0"/>
          <w:marTop w:val="0"/>
          <w:marBottom w:val="0"/>
          <w:divBdr>
            <w:top w:val="none" w:sz="0" w:space="0" w:color="auto"/>
            <w:left w:val="none" w:sz="0" w:space="0" w:color="auto"/>
            <w:bottom w:val="none" w:sz="0" w:space="0" w:color="auto"/>
            <w:right w:val="none" w:sz="0" w:space="0" w:color="auto"/>
          </w:divBdr>
        </w:div>
        <w:div w:id="1853453846">
          <w:marLeft w:val="0"/>
          <w:marRight w:val="0"/>
          <w:marTop w:val="0"/>
          <w:marBottom w:val="0"/>
          <w:divBdr>
            <w:top w:val="none" w:sz="0" w:space="0" w:color="auto"/>
            <w:left w:val="none" w:sz="0" w:space="0" w:color="auto"/>
            <w:bottom w:val="none" w:sz="0" w:space="0" w:color="auto"/>
            <w:right w:val="none" w:sz="0" w:space="0" w:color="auto"/>
          </w:divBdr>
        </w:div>
        <w:div w:id="1242249711">
          <w:marLeft w:val="0"/>
          <w:marRight w:val="0"/>
          <w:marTop w:val="0"/>
          <w:marBottom w:val="0"/>
          <w:divBdr>
            <w:top w:val="none" w:sz="0" w:space="0" w:color="auto"/>
            <w:left w:val="none" w:sz="0" w:space="0" w:color="auto"/>
            <w:bottom w:val="none" w:sz="0" w:space="0" w:color="auto"/>
            <w:right w:val="none" w:sz="0" w:space="0" w:color="auto"/>
          </w:divBdr>
        </w:div>
        <w:div w:id="1722241890">
          <w:marLeft w:val="0"/>
          <w:marRight w:val="0"/>
          <w:marTop w:val="0"/>
          <w:marBottom w:val="0"/>
          <w:divBdr>
            <w:top w:val="none" w:sz="0" w:space="0" w:color="auto"/>
            <w:left w:val="none" w:sz="0" w:space="0" w:color="auto"/>
            <w:bottom w:val="none" w:sz="0" w:space="0" w:color="auto"/>
            <w:right w:val="none" w:sz="0" w:space="0" w:color="auto"/>
          </w:divBdr>
          <w:divsChild>
            <w:div w:id="428963733">
              <w:marLeft w:val="0"/>
              <w:marRight w:val="0"/>
              <w:marTop w:val="0"/>
              <w:marBottom w:val="0"/>
              <w:divBdr>
                <w:top w:val="none" w:sz="0" w:space="0" w:color="auto"/>
                <w:left w:val="none" w:sz="0" w:space="0" w:color="auto"/>
                <w:bottom w:val="none" w:sz="0" w:space="0" w:color="auto"/>
                <w:right w:val="none" w:sz="0" w:space="0" w:color="auto"/>
              </w:divBdr>
            </w:div>
            <w:div w:id="681710742">
              <w:marLeft w:val="0"/>
              <w:marRight w:val="0"/>
              <w:marTop w:val="0"/>
              <w:marBottom w:val="0"/>
              <w:divBdr>
                <w:top w:val="none" w:sz="0" w:space="0" w:color="auto"/>
                <w:left w:val="none" w:sz="0" w:space="0" w:color="auto"/>
                <w:bottom w:val="none" w:sz="0" w:space="0" w:color="auto"/>
                <w:right w:val="none" w:sz="0" w:space="0" w:color="auto"/>
              </w:divBdr>
            </w:div>
            <w:div w:id="1299647983">
              <w:marLeft w:val="0"/>
              <w:marRight w:val="0"/>
              <w:marTop w:val="0"/>
              <w:marBottom w:val="0"/>
              <w:divBdr>
                <w:top w:val="none" w:sz="0" w:space="0" w:color="auto"/>
                <w:left w:val="none" w:sz="0" w:space="0" w:color="auto"/>
                <w:bottom w:val="none" w:sz="0" w:space="0" w:color="auto"/>
                <w:right w:val="none" w:sz="0" w:space="0" w:color="auto"/>
              </w:divBdr>
            </w:div>
            <w:div w:id="50006570">
              <w:marLeft w:val="0"/>
              <w:marRight w:val="0"/>
              <w:marTop w:val="0"/>
              <w:marBottom w:val="0"/>
              <w:divBdr>
                <w:top w:val="none" w:sz="0" w:space="0" w:color="auto"/>
                <w:left w:val="none" w:sz="0" w:space="0" w:color="auto"/>
                <w:bottom w:val="none" w:sz="0" w:space="0" w:color="auto"/>
                <w:right w:val="none" w:sz="0" w:space="0" w:color="auto"/>
              </w:divBdr>
            </w:div>
          </w:divsChild>
        </w:div>
        <w:div w:id="725035745">
          <w:marLeft w:val="0"/>
          <w:marRight w:val="0"/>
          <w:marTop w:val="0"/>
          <w:marBottom w:val="0"/>
          <w:divBdr>
            <w:top w:val="none" w:sz="0" w:space="0" w:color="auto"/>
            <w:left w:val="none" w:sz="0" w:space="0" w:color="auto"/>
            <w:bottom w:val="none" w:sz="0" w:space="0" w:color="auto"/>
            <w:right w:val="none" w:sz="0" w:space="0" w:color="auto"/>
          </w:divBdr>
          <w:divsChild>
            <w:div w:id="1260022095">
              <w:marLeft w:val="0"/>
              <w:marRight w:val="0"/>
              <w:marTop w:val="0"/>
              <w:marBottom w:val="0"/>
              <w:divBdr>
                <w:top w:val="none" w:sz="0" w:space="0" w:color="auto"/>
                <w:left w:val="none" w:sz="0" w:space="0" w:color="auto"/>
                <w:bottom w:val="none" w:sz="0" w:space="0" w:color="auto"/>
                <w:right w:val="none" w:sz="0" w:space="0" w:color="auto"/>
              </w:divBdr>
            </w:div>
          </w:divsChild>
        </w:div>
        <w:div w:id="323511584">
          <w:marLeft w:val="0"/>
          <w:marRight w:val="0"/>
          <w:marTop w:val="0"/>
          <w:marBottom w:val="0"/>
          <w:divBdr>
            <w:top w:val="none" w:sz="0" w:space="0" w:color="auto"/>
            <w:left w:val="none" w:sz="0" w:space="0" w:color="auto"/>
            <w:bottom w:val="none" w:sz="0" w:space="0" w:color="auto"/>
            <w:right w:val="none" w:sz="0" w:space="0" w:color="auto"/>
          </w:divBdr>
        </w:div>
        <w:div w:id="783958514">
          <w:marLeft w:val="0"/>
          <w:marRight w:val="0"/>
          <w:marTop w:val="0"/>
          <w:marBottom w:val="0"/>
          <w:divBdr>
            <w:top w:val="none" w:sz="0" w:space="0" w:color="auto"/>
            <w:left w:val="none" w:sz="0" w:space="0" w:color="auto"/>
            <w:bottom w:val="none" w:sz="0" w:space="0" w:color="auto"/>
            <w:right w:val="none" w:sz="0" w:space="0" w:color="auto"/>
          </w:divBdr>
        </w:div>
        <w:div w:id="163983491">
          <w:marLeft w:val="0"/>
          <w:marRight w:val="0"/>
          <w:marTop w:val="0"/>
          <w:marBottom w:val="0"/>
          <w:divBdr>
            <w:top w:val="none" w:sz="0" w:space="0" w:color="auto"/>
            <w:left w:val="none" w:sz="0" w:space="0" w:color="auto"/>
            <w:bottom w:val="none" w:sz="0" w:space="0" w:color="auto"/>
            <w:right w:val="none" w:sz="0" w:space="0" w:color="auto"/>
          </w:divBdr>
        </w:div>
        <w:div w:id="717317021">
          <w:marLeft w:val="0"/>
          <w:marRight w:val="0"/>
          <w:marTop w:val="0"/>
          <w:marBottom w:val="0"/>
          <w:divBdr>
            <w:top w:val="none" w:sz="0" w:space="0" w:color="auto"/>
            <w:left w:val="none" w:sz="0" w:space="0" w:color="auto"/>
            <w:bottom w:val="none" w:sz="0" w:space="0" w:color="auto"/>
            <w:right w:val="none" w:sz="0" w:space="0" w:color="auto"/>
          </w:divBdr>
        </w:div>
      </w:divsChild>
    </w:div>
    <w:div w:id="575481028">
      <w:bodyDiv w:val="1"/>
      <w:marLeft w:val="0"/>
      <w:marRight w:val="0"/>
      <w:marTop w:val="0"/>
      <w:marBottom w:val="0"/>
      <w:divBdr>
        <w:top w:val="none" w:sz="0" w:space="0" w:color="auto"/>
        <w:left w:val="none" w:sz="0" w:space="0" w:color="auto"/>
        <w:bottom w:val="none" w:sz="0" w:space="0" w:color="auto"/>
        <w:right w:val="none" w:sz="0" w:space="0" w:color="auto"/>
      </w:divBdr>
    </w:div>
    <w:div w:id="881097377">
      <w:bodyDiv w:val="1"/>
      <w:marLeft w:val="0"/>
      <w:marRight w:val="0"/>
      <w:marTop w:val="0"/>
      <w:marBottom w:val="0"/>
      <w:divBdr>
        <w:top w:val="none" w:sz="0" w:space="0" w:color="auto"/>
        <w:left w:val="none" w:sz="0" w:space="0" w:color="auto"/>
        <w:bottom w:val="none" w:sz="0" w:space="0" w:color="auto"/>
        <w:right w:val="none" w:sz="0" w:space="0" w:color="auto"/>
      </w:divBdr>
      <w:divsChild>
        <w:div w:id="422918593">
          <w:marLeft w:val="0"/>
          <w:marRight w:val="0"/>
          <w:marTop w:val="0"/>
          <w:marBottom w:val="0"/>
          <w:divBdr>
            <w:top w:val="none" w:sz="0" w:space="0" w:color="auto"/>
            <w:left w:val="none" w:sz="0" w:space="0" w:color="auto"/>
            <w:bottom w:val="none" w:sz="0" w:space="0" w:color="auto"/>
            <w:right w:val="none" w:sz="0" w:space="0" w:color="auto"/>
          </w:divBdr>
        </w:div>
        <w:div w:id="700401707">
          <w:marLeft w:val="0"/>
          <w:marRight w:val="0"/>
          <w:marTop w:val="0"/>
          <w:marBottom w:val="0"/>
          <w:divBdr>
            <w:top w:val="none" w:sz="0" w:space="0" w:color="auto"/>
            <w:left w:val="none" w:sz="0" w:space="0" w:color="auto"/>
            <w:bottom w:val="none" w:sz="0" w:space="0" w:color="auto"/>
            <w:right w:val="none" w:sz="0" w:space="0" w:color="auto"/>
          </w:divBdr>
        </w:div>
        <w:div w:id="625160785">
          <w:marLeft w:val="0"/>
          <w:marRight w:val="0"/>
          <w:marTop w:val="0"/>
          <w:marBottom w:val="0"/>
          <w:divBdr>
            <w:top w:val="none" w:sz="0" w:space="0" w:color="auto"/>
            <w:left w:val="none" w:sz="0" w:space="0" w:color="auto"/>
            <w:bottom w:val="none" w:sz="0" w:space="0" w:color="auto"/>
            <w:right w:val="none" w:sz="0" w:space="0" w:color="auto"/>
          </w:divBdr>
        </w:div>
        <w:div w:id="1693536249">
          <w:marLeft w:val="0"/>
          <w:marRight w:val="0"/>
          <w:marTop w:val="0"/>
          <w:marBottom w:val="0"/>
          <w:divBdr>
            <w:top w:val="none" w:sz="0" w:space="0" w:color="auto"/>
            <w:left w:val="none" w:sz="0" w:space="0" w:color="auto"/>
            <w:bottom w:val="none" w:sz="0" w:space="0" w:color="auto"/>
            <w:right w:val="none" w:sz="0" w:space="0" w:color="auto"/>
          </w:divBdr>
        </w:div>
        <w:div w:id="420178160">
          <w:marLeft w:val="0"/>
          <w:marRight w:val="0"/>
          <w:marTop w:val="0"/>
          <w:marBottom w:val="0"/>
          <w:divBdr>
            <w:top w:val="none" w:sz="0" w:space="0" w:color="auto"/>
            <w:left w:val="none" w:sz="0" w:space="0" w:color="auto"/>
            <w:bottom w:val="none" w:sz="0" w:space="0" w:color="auto"/>
            <w:right w:val="none" w:sz="0" w:space="0" w:color="auto"/>
          </w:divBdr>
        </w:div>
        <w:div w:id="1790857921">
          <w:marLeft w:val="0"/>
          <w:marRight w:val="0"/>
          <w:marTop w:val="0"/>
          <w:marBottom w:val="0"/>
          <w:divBdr>
            <w:top w:val="none" w:sz="0" w:space="0" w:color="auto"/>
            <w:left w:val="none" w:sz="0" w:space="0" w:color="auto"/>
            <w:bottom w:val="none" w:sz="0" w:space="0" w:color="auto"/>
            <w:right w:val="none" w:sz="0" w:space="0" w:color="auto"/>
          </w:divBdr>
        </w:div>
        <w:div w:id="1556426085">
          <w:marLeft w:val="0"/>
          <w:marRight w:val="0"/>
          <w:marTop w:val="0"/>
          <w:marBottom w:val="0"/>
          <w:divBdr>
            <w:top w:val="none" w:sz="0" w:space="0" w:color="auto"/>
            <w:left w:val="none" w:sz="0" w:space="0" w:color="auto"/>
            <w:bottom w:val="none" w:sz="0" w:space="0" w:color="auto"/>
            <w:right w:val="none" w:sz="0" w:space="0" w:color="auto"/>
          </w:divBdr>
        </w:div>
        <w:div w:id="192423346">
          <w:marLeft w:val="0"/>
          <w:marRight w:val="0"/>
          <w:marTop w:val="0"/>
          <w:marBottom w:val="0"/>
          <w:divBdr>
            <w:top w:val="none" w:sz="0" w:space="0" w:color="auto"/>
            <w:left w:val="none" w:sz="0" w:space="0" w:color="auto"/>
            <w:bottom w:val="none" w:sz="0" w:space="0" w:color="auto"/>
            <w:right w:val="none" w:sz="0" w:space="0" w:color="auto"/>
          </w:divBdr>
        </w:div>
        <w:div w:id="541746186">
          <w:marLeft w:val="0"/>
          <w:marRight w:val="0"/>
          <w:marTop w:val="0"/>
          <w:marBottom w:val="0"/>
          <w:divBdr>
            <w:top w:val="none" w:sz="0" w:space="0" w:color="auto"/>
            <w:left w:val="none" w:sz="0" w:space="0" w:color="auto"/>
            <w:bottom w:val="none" w:sz="0" w:space="0" w:color="auto"/>
            <w:right w:val="none" w:sz="0" w:space="0" w:color="auto"/>
          </w:divBdr>
        </w:div>
        <w:div w:id="2144540009">
          <w:marLeft w:val="0"/>
          <w:marRight w:val="0"/>
          <w:marTop w:val="0"/>
          <w:marBottom w:val="0"/>
          <w:divBdr>
            <w:top w:val="none" w:sz="0" w:space="0" w:color="auto"/>
            <w:left w:val="none" w:sz="0" w:space="0" w:color="auto"/>
            <w:bottom w:val="none" w:sz="0" w:space="0" w:color="auto"/>
            <w:right w:val="none" w:sz="0" w:space="0" w:color="auto"/>
          </w:divBdr>
        </w:div>
        <w:div w:id="2109230874">
          <w:marLeft w:val="0"/>
          <w:marRight w:val="0"/>
          <w:marTop w:val="0"/>
          <w:marBottom w:val="0"/>
          <w:divBdr>
            <w:top w:val="none" w:sz="0" w:space="0" w:color="auto"/>
            <w:left w:val="none" w:sz="0" w:space="0" w:color="auto"/>
            <w:bottom w:val="none" w:sz="0" w:space="0" w:color="auto"/>
            <w:right w:val="none" w:sz="0" w:space="0" w:color="auto"/>
          </w:divBdr>
        </w:div>
      </w:divsChild>
    </w:div>
    <w:div w:id="1013803169">
      <w:bodyDiv w:val="1"/>
      <w:marLeft w:val="0"/>
      <w:marRight w:val="0"/>
      <w:marTop w:val="0"/>
      <w:marBottom w:val="0"/>
      <w:divBdr>
        <w:top w:val="none" w:sz="0" w:space="0" w:color="auto"/>
        <w:left w:val="none" w:sz="0" w:space="0" w:color="auto"/>
        <w:bottom w:val="none" w:sz="0" w:space="0" w:color="auto"/>
        <w:right w:val="none" w:sz="0" w:space="0" w:color="auto"/>
      </w:divBdr>
    </w:div>
    <w:div w:id="1132097532">
      <w:bodyDiv w:val="1"/>
      <w:marLeft w:val="0"/>
      <w:marRight w:val="0"/>
      <w:marTop w:val="0"/>
      <w:marBottom w:val="0"/>
      <w:divBdr>
        <w:top w:val="none" w:sz="0" w:space="0" w:color="auto"/>
        <w:left w:val="none" w:sz="0" w:space="0" w:color="auto"/>
        <w:bottom w:val="none" w:sz="0" w:space="0" w:color="auto"/>
        <w:right w:val="none" w:sz="0" w:space="0" w:color="auto"/>
      </w:divBdr>
    </w:div>
    <w:div w:id="1180123993">
      <w:bodyDiv w:val="1"/>
      <w:marLeft w:val="0"/>
      <w:marRight w:val="0"/>
      <w:marTop w:val="0"/>
      <w:marBottom w:val="0"/>
      <w:divBdr>
        <w:top w:val="none" w:sz="0" w:space="0" w:color="auto"/>
        <w:left w:val="none" w:sz="0" w:space="0" w:color="auto"/>
        <w:bottom w:val="none" w:sz="0" w:space="0" w:color="auto"/>
        <w:right w:val="none" w:sz="0" w:space="0" w:color="auto"/>
      </w:divBdr>
    </w:div>
    <w:div w:id="1192186936">
      <w:bodyDiv w:val="1"/>
      <w:marLeft w:val="0"/>
      <w:marRight w:val="0"/>
      <w:marTop w:val="0"/>
      <w:marBottom w:val="0"/>
      <w:divBdr>
        <w:top w:val="none" w:sz="0" w:space="0" w:color="auto"/>
        <w:left w:val="none" w:sz="0" w:space="0" w:color="auto"/>
        <w:bottom w:val="none" w:sz="0" w:space="0" w:color="auto"/>
        <w:right w:val="none" w:sz="0" w:space="0" w:color="auto"/>
      </w:divBdr>
    </w:div>
    <w:div w:id="1427118263">
      <w:bodyDiv w:val="1"/>
      <w:marLeft w:val="0"/>
      <w:marRight w:val="0"/>
      <w:marTop w:val="0"/>
      <w:marBottom w:val="0"/>
      <w:divBdr>
        <w:top w:val="none" w:sz="0" w:space="0" w:color="auto"/>
        <w:left w:val="none" w:sz="0" w:space="0" w:color="auto"/>
        <w:bottom w:val="none" w:sz="0" w:space="0" w:color="auto"/>
        <w:right w:val="none" w:sz="0" w:space="0" w:color="auto"/>
      </w:divBdr>
    </w:div>
    <w:div w:id="1502547109">
      <w:bodyDiv w:val="1"/>
      <w:marLeft w:val="0"/>
      <w:marRight w:val="0"/>
      <w:marTop w:val="0"/>
      <w:marBottom w:val="0"/>
      <w:divBdr>
        <w:top w:val="none" w:sz="0" w:space="0" w:color="auto"/>
        <w:left w:val="none" w:sz="0" w:space="0" w:color="auto"/>
        <w:bottom w:val="none" w:sz="0" w:space="0" w:color="auto"/>
        <w:right w:val="none" w:sz="0" w:space="0" w:color="auto"/>
      </w:divBdr>
      <w:divsChild>
        <w:div w:id="1185485872">
          <w:marLeft w:val="0"/>
          <w:marRight w:val="0"/>
          <w:marTop w:val="0"/>
          <w:marBottom w:val="0"/>
          <w:divBdr>
            <w:top w:val="none" w:sz="0" w:space="0" w:color="auto"/>
            <w:left w:val="none" w:sz="0" w:space="0" w:color="auto"/>
            <w:bottom w:val="none" w:sz="0" w:space="0" w:color="auto"/>
            <w:right w:val="none" w:sz="0" w:space="0" w:color="auto"/>
          </w:divBdr>
        </w:div>
        <w:div w:id="2032142879">
          <w:marLeft w:val="0"/>
          <w:marRight w:val="0"/>
          <w:marTop w:val="0"/>
          <w:marBottom w:val="0"/>
          <w:divBdr>
            <w:top w:val="none" w:sz="0" w:space="0" w:color="auto"/>
            <w:left w:val="none" w:sz="0" w:space="0" w:color="auto"/>
            <w:bottom w:val="none" w:sz="0" w:space="0" w:color="auto"/>
            <w:right w:val="none" w:sz="0" w:space="0" w:color="auto"/>
          </w:divBdr>
        </w:div>
        <w:div w:id="1537543520">
          <w:marLeft w:val="0"/>
          <w:marRight w:val="0"/>
          <w:marTop w:val="0"/>
          <w:marBottom w:val="0"/>
          <w:divBdr>
            <w:top w:val="none" w:sz="0" w:space="0" w:color="auto"/>
            <w:left w:val="none" w:sz="0" w:space="0" w:color="auto"/>
            <w:bottom w:val="none" w:sz="0" w:space="0" w:color="auto"/>
            <w:right w:val="none" w:sz="0" w:space="0" w:color="auto"/>
          </w:divBdr>
        </w:div>
        <w:div w:id="776682402">
          <w:marLeft w:val="0"/>
          <w:marRight w:val="0"/>
          <w:marTop w:val="0"/>
          <w:marBottom w:val="0"/>
          <w:divBdr>
            <w:top w:val="none" w:sz="0" w:space="0" w:color="auto"/>
            <w:left w:val="none" w:sz="0" w:space="0" w:color="auto"/>
            <w:bottom w:val="none" w:sz="0" w:space="0" w:color="auto"/>
            <w:right w:val="none" w:sz="0" w:space="0" w:color="auto"/>
          </w:divBdr>
        </w:div>
        <w:div w:id="1050224625">
          <w:marLeft w:val="0"/>
          <w:marRight w:val="0"/>
          <w:marTop w:val="0"/>
          <w:marBottom w:val="0"/>
          <w:divBdr>
            <w:top w:val="none" w:sz="0" w:space="0" w:color="auto"/>
            <w:left w:val="none" w:sz="0" w:space="0" w:color="auto"/>
            <w:bottom w:val="none" w:sz="0" w:space="0" w:color="auto"/>
            <w:right w:val="none" w:sz="0" w:space="0" w:color="auto"/>
          </w:divBdr>
        </w:div>
      </w:divsChild>
    </w:div>
    <w:div w:id="1544947258">
      <w:bodyDiv w:val="1"/>
      <w:marLeft w:val="0"/>
      <w:marRight w:val="0"/>
      <w:marTop w:val="0"/>
      <w:marBottom w:val="0"/>
      <w:divBdr>
        <w:top w:val="none" w:sz="0" w:space="0" w:color="auto"/>
        <w:left w:val="none" w:sz="0" w:space="0" w:color="auto"/>
        <w:bottom w:val="none" w:sz="0" w:space="0" w:color="auto"/>
        <w:right w:val="none" w:sz="0" w:space="0" w:color="auto"/>
      </w:divBdr>
      <w:divsChild>
        <w:div w:id="1254558248">
          <w:marLeft w:val="0"/>
          <w:marRight w:val="0"/>
          <w:marTop w:val="0"/>
          <w:marBottom w:val="0"/>
          <w:divBdr>
            <w:top w:val="none" w:sz="0" w:space="0" w:color="auto"/>
            <w:left w:val="none" w:sz="0" w:space="0" w:color="auto"/>
            <w:bottom w:val="none" w:sz="0" w:space="0" w:color="auto"/>
            <w:right w:val="none" w:sz="0" w:space="0" w:color="auto"/>
          </w:divBdr>
        </w:div>
        <w:div w:id="517503537">
          <w:marLeft w:val="0"/>
          <w:marRight w:val="0"/>
          <w:marTop w:val="0"/>
          <w:marBottom w:val="0"/>
          <w:divBdr>
            <w:top w:val="none" w:sz="0" w:space="0" w:color="auto"/>
            <w:left w:val="none" w:sz="0" w:space="0" w:color="auto"/>
            <w:bottom w:val="none" w:sz="0" w:space="0" w:color="auto"/>
            <w:right w:val="none" w:sz="0" w:space="0" w:color="auto"/>
          </w:divBdr>
        </w:div>
        <w:div w:id="1193962571">
          <w:marLeft w:val="0"/>
          <w:marRight w:val="0"/>
          <w:marTop w:val="0"/>
          <w:marBottom w:val="0"/>
          <w:divBdr>
            <w:top w:val="none" w:sz="0" w:space="0" w:color="auto"/>
            <w:left w:val="none" w:sz="0" w:space="0" w:color="auto"/>
            <w:bottom w:val="none" w:sz="0" w:space="0" w:color="auto"/>
            <w:right w:val="none" w:sz="0" w:space="0" w:color="auto"/>
          </w:divBdr>
        </w:div>
        <w:div w:id="610866617">
          <w:marLeft w:val="0"/>
          <w:marRight w:val="0"/>
          <w:marTop w:val="0"/>
          <w:marBottom w:val="0"/>
          <w:divBdr>
            <w:top w:val="none" w:sz="0" w:space="0" w:color="auto"/>
            <w:left w:val="none" w:sz="0" w:space="0" w:color="auto"/>
            <w:bottom w:val="none" w:sz="0" w:space="0" w:color="auto"/>
            <w:right w:val="none" w:sz="0" w:space="0" w:color="auto"/>
          </w:divBdr>
        </w:div>
      </w:divsChild>
    </w:div>
    <w:div w:id="1828932653">
      <w:bodyDiv w:val="1"/>
      <w:marLeft w:val="0"/>
      <w:marRight w:val="0"/>
      <w:marTop w:val="0"/>
      <w:marBottom w:val="0"/>
      <w:divBdr>
        <w:top w:val="none" w:sz="0" w:space="0" w:color="auto"/>
        <w:left w:val="none" w:sz="0" w:space="0" w:color="auto"/>
        <w:bottom w:val="none" w:sz="0" w:space="0" w:color="auto"/>
        <w:right w:val="none" w:sz="0" w:space="0" w:color="auto"/>
      </w:divBdr>
    </w:div>
    <w:div w:id="1837263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2BE9A73412C247B8323C3222D2DEA4" ma:contentTypeVersion="12" ma:contentTypeDescription="Create a new document." ma:contentTypeScope="" ma:versionID="9d3d7806b77675e26a97b05ab0c404c7">
  <xsd:schema xmlns:xsd="http://www.w3.org/2001/XMLSchema" xmlns:xs="http://www.w3.org/2001/XMLSchema" xmlns:p="http://schemas.microsoft.com/office/2006/metadata/properties" xmlns:ns3="2ddc3604-e304-45ef-8fab-cceb0e977d68" xmlns:ns4="fbf743ba-2e3f-423f-b532-d764f9e6f2bc" targetNamespace="http://schemas.microsoft.com/office/2006/metadata/properties" ma:root="true" ma:fieldsID="ab8db870c4b239d66f46def1864ac49f" ns3:_="" ns4:_="">
    <xsd:import namespace="2ddc3604-e304-45ef-8fab-cceb0e977d68"/>
    <xsd:import namespace="fbf743ba-2e3f-423f-b532-d764f9e6f2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c3604-e304-45ef-8fab-cceb0e977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743ba-2e3f-423f-b532-d764f9e6f2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9CE4-A175-4428-B628-DE67577E3C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38C0DB-A84A-4187-931E-E51EC78C8FB0}">
  <ds:schemaRefs>
    <ds:schemaRef ds:uri="http://schemas.microsoft.com/sharepoint/v3/contenttype/forms"/>
  </ds:schemaRefs>
</ds:datastoreItem>
</file>

<file path=customXml/itemProps3.xml><?xml version="1.0" encoding="utf-8"?>
<ds:datastoreItem xmlns:ds="http://schemas.openxmlformats.org/officeDocument/2006/customXml" ds:itemID="{2725B16C-DA67-4B08-8B68-791706716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c3604-e304-45ef-8fab-cceb0e977d68"/>
    <ds:schemaRef ds:uri="fbf743ba-2e3f-423f-b532-d764f9e6f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C159E4-49AF-43FE-BBB3-C59FE216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Big Communications</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Hawkins</dc:creator>
  <cp:keywords/>
  <dc:description/>
  <cp:lastModifiedBy>Tracey Payne</cp:lastModifiedBy>
  <cp:revision>3</cp:revision>
  <cp:lastPrinted>2021-09-13T15:31:00Z</cp:lastPrinted>
  <dcterms:created xsi:type="dcterms:W3CDTF">2022-02-28T15:32:00Z</dcterms:created>
  <dcterms:modified xsi:type="dcterms:W3CDTF">2022-02-28T15:36:00Z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0x010100172BE9A73412C247B8323C3222D2DEA4</vt:lpwstr>
  </property>
  <property fmtid="{D5CDD505-2E9C-101B-9397-08002B2CF9AE}" pid="3" name="Order">
    <vt:r8>5268000</vt:r8>
  </property>
</Properties>
</file>