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98B1" w14:textId="77777777" w:rsidR="00D17EEA" w:rsidRDefault="0053536B" w:rsidP="00145098">
      <w:pPr>
        <w:rPr>
          <w:rFonts w:ascii="Open Sans" w:hAnsi="Open Sans" w:cs="Open Sans"/>
          <w:b/>
          <w:sz w:val="28"/>
          <w:szCs w:val="28"/>
        </w:rPr>
      </w:pPr>
      <w:r>
        <w:br w:type="textWrapping" w:clear="all"/>
      </w:r>
      <w:r w:rsidR="00D17EEA">
        <w:rPr>
          <w:noProof/>
        </w:rPr>
        <w:drawing>
          <wp:anchor distT="0" distB="0" distL="114300" distR="114300" simplePos="0" relativeHeight="251659264" behindDoc="0" locked="0" layoutInCell="1" allowOverlap="1" wp14:anchorId="257767FE" wp14:editId="70DD3B56">
            <wp:simplePos x="0" y="0"/>
            <wp:positionH relativeFrom="margin">
              <wp:posOffset>1943100</wp:posOffset>
            </wp:positionH>
            <wp:positionV relativeFrom="paragraph">
              <wp:posOffset>272415</wp:posOffset>
            </wp:positionV>
            <wp:extent cx="1699895" cy="714375"/>
            <wp:effectExtent l="0" t="0" r="0" b="9525"/>
            <wp:wrapSquare wrapText="bothSides"/>
            <wp:docPr id="2" name="Picture 2" descr="C:\Users\sharons\AppData\Local\Microsoft\Windows\Temporary Internet Files\Content.Outlook\SK4DHPKS\CfV_Logo_Digital_Primary.jpg"/>
            <wp:cNvGraphicFramePr/>
            <a:graphic xmlns:a="http://schemas.openxmlformats.org/drawingml/2006/main">
              <a:graphicData uri="http://schemas.openxmlformats.org/drawingml/2006/picture">
                <pic:pic xmlns:pic="http://schemas.openxmlformats.org/drawingml/2006/picture">
                  <pic:nvPicPr>
                    <pic:cNvPr id="2" name="Picture 2" descr="C:\Users\sharons\AppData\Local\Microsoft\Windows\Temporary Internet Files\Content.Outlook\SK4DHPKS\CfV_Logo_Digital_Primary.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895" cy="714375"/>
                    </a:xfrm>
                    <a:prstGeom prst="rect">
                      <a:avLst/>
                    </a:prstGeom>
                    <a:noFill/>
                    <a:ln>
                      <a:noFill/>
                    </a:ln>
                  </pic:spPr>
                </pic:pic>
              </a:graphicData>
            </a:graphic>
            <wp14:sizeRelV relativeFrom="margin">
              <wp14:pctHeight>0</wp14:pctHeight>
            </wp14:sizeRelV>
          </wp:anchor>
        </w:drawing>
      </w:r>
    </w:p>
    <w:p w14:paraId="3DE49D9C" w14:textId="77777777" w:rsidR="00D17EEA" w:rsidRDefault="00D17EEA" w:rsidP="006C023B">
      <w:pPr>
        <w:jc w:val="center"/>
        <w:rPr>
          <w:rFonts w:ascii="Open Sans" w:hAnsi="Open Sans" w:cs="Open Sans"/>
          <w:b/>
          <w:sz w:val="28"/>
          <w:szCs w:val="28"/>
        </w:rPr>
      </w:pPr>
    </w:p>
    <w:p w14:paraId="067F4550" w14:textId="77777777" w:rsidR="00D17EEA" w:rsidRDefault="00D17EEA" w:rsidP="006C023B">
      <w:pPr>
        <w:jc w:val="center"/>
        <w:rPr>
          <w:rFonts w:ascii="Open Sans" w:hAnsi="Open Sans" w:cs="Open Sans"/>
          <w:b/>
          <w:sz w:val="28"/>
          <w:szCs w:val="28"/>
        </w:rPr>
      </w:pPr>
    </w:p>
    <w:p w14:paraId="5B92C728" w14:textId="77777777" w:rsidR="00CF7C11" w:rsidRDefault="006C023B" w:rsidP="006C023B">
      <w:pPr>
        <w:jc w:val="center"/>
        <w:rPr>
          <w:rFonts w:ascii="Open Sans" w:hAnsi="Open Sans" w:cs="Open Sans"/>
          <w:b/>
          <w:sz w:val="28"/>
          <w:szCs w:val="28"/>
        </w:rPr>
      </w:pPr>
      <w:r w:rsidRPr="006C023B">
        <w:rPr>
          <w:rFonts w:ascii="Open Sans" w:hAnsi="Open Sans" w:cs="Open Sans"/>
          <w:b/>
          <w:sz w:val="28"/>
          <w:szCs w:val="28"/>
        </w:rPr>
        <w:t>Trustee Role Description</w:t>
      </w:r>
      <w:r w:rsidR="00CF7C11">
        <w:rPr>
          <w:rFonts w:ascii="Open Sans" w:hAnsi="Open Sans" w:cs="Open Sans"/>
          <w:b/>
          <w:sz w:val="28"/>
          <w:szCs w:val="28"/>
        </w:rPr>
        <w:t xml:space="preserve"> </w:t>
      </w:r>
    </w:p>
    <w:p w14:paraId="28EF331B" w14:textId="77777777" w:rsidR="006C023B" w:rsidRDefault="00CF7C11" w:rsidP="006C023B">
      <w:pPr>
        <w:jc w:val="center"/>
        <w:rPr>
          <w:rFonts w:ascii="Open Sans" w:hAnsi="Open Sans" w:cs="Open Sans"/>
          <w:b/>
          <w:sz w:val="28"/>
          <w:szCs w:val="28"/>
        </w:rPr>
      </w:pPr>
      <w:r>
        <w:rPr>
          <w:rFonts w:ascii="Open Sans" w:hAnsi="Open Sans" w:cs="Open Sans"/>
          <w:b/>
          <w:sz w:val="28"/>
          <w:szCs w:val="28"/>
        </w:rPr>
        <w:t>Volunteer</w:t>
      </w:r>
    </w:p>
    <w:p w14:paraId="7B886A06" w14:textId="77777777" w:rsidR="00CF7C11" w:rsidRDefault="00CF7C11" w:rsidP="00CF7C11">
      <w:pPr>
        <w:pStyle w:val="NoSpacing"/>
      </w:pPr>
    </w:p>
    <w:p w14:paraId="3B585281" w14:textId="6FBFE8A9" w:rsidR="006C023B" w:rsidRDefault="00104609" w:rsidP="009763B8">
      <w:pPr>
        <w:ind w:left="3600" w:hanging="3600"/>
        <w:rPr>
          <w:rFonts w:ascii="Open Sans" w:hAnsi="Open Sans" w:cs="Open Sans"/>
        </w:rPr>
      </w:pPr>
      <w:r w:rsidRPr="00104609">
        <w:rPr>
          <w:rFonts w:ascii="Open Sans" w:hAnsi="Open Sans" w:cs="Open Sans"/>
          <w:b/>
        </w:rPr>
        <w:t>REMUNERATION</w:t>
      </w:r>
      <w:r w:rsidRPr="00104609">
        <w:rPr>
          <w:rFonts w:ascii="Open Sans" w:hAnsi="Open Sans" w:cs="Open Sans"/>
          <w:b/>
          <w:sz w:val="24"/>
          <w:szCs w:val="24"/>
        </w:rPr>
        <w:t>:</w:t>
      </w:r>
      <w:r w:rsidR="006C023B">
        <w:rPr>
          <w:rFonts w:ascii="Open Sans" w:hAnsi="Open Sans" w:cs="Open Sans"/>
          <w:b/>
        </w:rPr>
        <w:tab/>
      </w:r>
      <w:r w:rsidR="006C023B">
        <w:rPr>
          <w:rFonts w:ascii="Open Sans" w:hAnsi="Open Sans" w:cs="Open Sans"/>
        </w:rPr>
        <w:t>The role of Trustee is unpaid</w:t>
      </w:r>
      <w:r w:rsidR="009763B8">
        <w:rPr>
          <w:rFonts w:ascii="Open Sans" w:hAnsi="Open Sans" w:cs="Open Sans"/>
        </w:rPr>
        <w:t>, but reasonable expenses will be reimbursed.</w:t>
      </w:r>
      <w:r w:rsidR="00457B1F">
        <w:rPr>
          <w:rFonts w:ascii="Open Sans" w:hAnsi="Open Sans" w:cs="Open Sans"/>
        </w:rPr>
        <w:t xml:space="preserve"> </w:t>
      </w:r>
    </w:p>
    <w:p w14:paraId="4661EF1D" w14:textId="77777777" w:rsidR="006C023B" w:rsidRDefault="00104609" w:rsidP="006C023B">
      <w:pPr>
        <w:rPr>
          <w:rFonts w:ascii="Open Sans" w:hAnsi="Open Sans" w:cs="Open Sans"/>
          <w:b/>
        </w:rPr>
      </w:pPr>
      <w:r w:rsidRPr="00104609">
        <w:rPr>
          <w:rFonts w:ascii="Open Sans" w:hAnsi="Open Sans" w:cs="Open Sans"/>
          <w:b/>
        </w:rPr>
        <w:t>LOCATION:</w:t>
      </w:r>
      <w:r w:rsidR="006C023B">
        <w:rPr>
          <w:rFonts w:ascii="Open Sans" w:hAnsi="Open Sans" w:cs="Open Sans"/>
          <w:b/>
        </w:rPr>
        <w:tab/>
      </w:r>
      <w:r w:rsidR="006C023B">
        <w:rPr>
          <w:rFonts w:ascii="Open Sans" w:hAnsi="Open Sans" w:cs="Open Sans"/>
          <w:b/>
        </w:rPr>
        <w:tab/>
      </w:r>
      <w:r w:rsidR="003C25A4">
        <w:rPr>
          <w:rFonts w:ascii="Open Sans" w:hAnsi="Open Sans" w:cs="Open Sans"/>
          <w:b/>
        </w:rPr>
        <w:tab/>
      </w:r>
      <w:r w:rsidR="00907A5C">
        <w:rPr>
          <w:rFonts w:ascii="Open Sans" w:hAnsi="Open Sans" w:cs="Open Sans"/>
          <w:b/>
        </w:rPr>
        <w:tab/>
      </w:r>
      <w:r w:rsidR="003C25A4">
        <w:rPr>
          <w:rFonts w:ascii="Open Sans" w:hAnsi="Open Sans" w:cs="Open Sans"/>
        </w:rPr>
        <w:t>Boundary Road, Worthing West Sussex, BN1</w:t>
      </w:r>
      <w:r w:rsidR="00907A5C">
        <w:rPr>
          <w:rFonts w:ascii="Open Sans" w:hAnsi="Open Sans" w:cs="Open Sans"/>
        </w:rPr>
        <w:t>1 4LJ</w:t>
      </w:r>
      <w:r w:rsidR="006C023B">
        <w:rPr>
          <w:rFonts w:ascii="Open Sans" w:hAnsi="Open Sans" w:cs="Open Sans"/>
          <w:b/>
        </w:rPr>
        <w:tab/>
      </w:r>
    </w:p>
    <w:p w14:paraId="361EF39E" w14:textId="3DCBA6DF" w:rsidR="003C25A4" w:rsidRDefault="00907A5C" w:rsidP="009763B8">
      <w:pPr>
        <w:ind w:left="3600" w:hanging="3600"/>
        <w:rPr>
          <w:rFonts w:ascii="Open Sans" w:hAnsi="Open Sans" w:cs="Open Sans"/>
        </w:rPr>
      </w:pPr>
      <w:r>
        <w:rPr>
          <w:rFonts w:ascii="Open Sans" w:hAnsi="Open Sans" w:cs="Open Sans"/>
          <w:b/>
        </w:rPr>
        <w:t xml:space="preserve">ANNUAL </w:t>
      </w:r>
      <w:r w:rsidR="00104609">
        <w:rPr>
          <w:rFonts w:ascii="Open Sans" w:hAnsi="Open Sans" w:cs="Open Sans"/>
          <w:b/>
        </w:rPr>
        <w:t>TIME COMMITMENT:</w:t>
      </w:r>
      <w:r w:rsidR="00104609">
        <w:rPr>
          <w:rFonts w:ascii="Open Sans" w:hAnsi="Open Sans" w:cs="Open Sans"/>
          <w:b/>
        </w:rPr>
        <w:tab/>
      </w:r>
      <w:r w:rsidR="004B4964" w:rsidRPr="004B4964">
        <w:rPr>
          <w:rFonts w:ascii="Open Sans" w:hAnsi="Open Sans" w:cs="Open Sans"/>
        </w:rPr>
        <w:t xml:space="preserve">The time commitment primarily involves attending up to 6 Board Meetings and associated committees, which include finance, remuneration, fundraising and clinical governance and supporting the executive team.  On average this will be for about 12 </w:t>
      </w:r>
      <w:r w:rsidR="00D576E7">
        <w:rPr>
          <w:rFonts w:ascii="Open Sans" w:hAnsi="Open Sans" w:cs="Open Sans"/>
        </w:rPr>
        <w:t>to</w:t>
      </w:r>
      <w:r w:rsidR="004B4964" w:rsidRPr="004B4964">
        <w:rPr>
          <w:rFonts w:ascii="Open Sans" w:hAnsi="Open Sans" w:cs="Open Sans"/>
        </w:rPr>
        <w:t xml:space="preserve"> 15 days per year. </w:t>
      </w:r>
      <w:r w:rsidR="004B4964">
        <w:rPr>
          <w:rFonts w:ascii="Open Sans" w:hAnsi="Open Sans" w:cs="Open Sans"/>
        </w:rPr>
        <w:t>In addition, t</w:t>
      </w:r>
      <w:r w:rsidR="004B4964" w:rsidRPr="004B4964">
        <w:rPr>
          <w:rFonts w:ascii="Open Sans" w:hAnsi="Open Sans" w:cs="Open Sans"/>
        </w:rPr>
        <w:t>here is an A</w:t>
      </w:r>
      <w:r w:rsidR="00A47E0A">
        <w:rPr>
          <w:rFonts w:ascii="Open Sans" w:hAnsi="Open Sans" w:cs="Open Sans"/>
        </w:rPr>
        <w:t>nnual General M</w:t>
      </w:r>
      <w:r w:rsidR="003C25A4">
        <w:rPr>
          <w:rFonts w:ascii="Open Sans" w:hAnsi="Open Sans" w:cs="Open Sans"/>
        </w:rPr>
        <w:t>eeting</w:t>
      </w:r>
      <w:r w:rsidR="0053536B">
        <w:rPr>
          <w:rFonts w:ascii="Open Sans" w:hAnsi="Open Sans" w:cs="Open Sans"/>
        </w:rPr>
        <w:t>;</w:t>
      </w:r>
      <w:r w:rsidR="009763B8">
        <w:rPr>
          <w:rFonts w:ascii="Open Sans" w:hAnsi="Open Sans" w:cs="Open Sans"/>
        </w:rPr>
        <w:t xml:space="preserve"> </w:t>
      </w:r>
      <w:r w:rsidR="00CB3C4C">
        <w:rPr>
          <w:rFonts w:ascii="Open Sans" w:hAnsi="Open Sans" w:cs="Open Sans"/>
        </w:rPr>
        <w:t>Strategy Day</w:t>
      </w:r>
      <w:r>
        <w:rPr>
          <w:rFonts w:ascii="Open Sans" w:hAnsi="Open Sans" w:cs="Open Sans"/>
        </w:rPr>
        <w:t xml:space="preserve">, </w:t>
      </w:r>
      <w:r w:rsidR="003C25A4">
        <w:rPr>
          <w:rFonts w:ascii="Open Sans" w:hAnsi="Open Sans" w:cs="Open Sans"/>
        </w:rPr>
        <w:t xml:space="preserve">induction and ongoing professional training and other </w:t>
      </w:r>
      <w:r>
        <w:rPr>
          <w:rFonts w:ascii="Open Sans" w:hAnsi="Open Sans" w:cs="Open Sans"/>
        </w:rPr>
        <w:t>c</w:t>
      </w:r>
      <w:r w:rsidR="003C25A4">
        <w:rPr>
          <w:rFonts w:ascii="Open Sans" w:hAnsi="Open Sans" w:cs="Open Sans"/>
        </w:rPr>
        <w:t xml:space="preserve">harity </w:t>
      </w:r>
      <w:r w:rsidR="009763B8">
        <w:rPr>
          <w:rFonts w:ascii="Open Sans" w:hAnsi="Open Sans" w:cs="Open Sans"/>
        </w:rPr>
        <w:t xml:space="preserve">related </w:t>
      </w:r>
      <w:r w:rsidR="003C25A4">
        <w:rPr>
          <w:rFonts w:ascii="Open Sans" w:hAnsi="Open Sans" w:cs="Open Sans"/>
        </w:rPr>
        <w:t>events.</w:t>
      </w:r>
    </w:p>
    <w:p w14:paraId="5C74C432" w14:textId="77777777" w:rsidR="003C25A4" w:rsidRDefault="00104609" w:rsidP="006C023B">
      <w:pPr>
        <w:rPr>
          <w:rFonts w:ascii="Open Sans" w:hAnsi="Open Sans" w:cs="Open Sans"/>
        </w:rPr>
      </w:pPr>
      <w:r>
        <w:rPr>
          <w:rFonts w:ascii="Open Sans" w:hAnsi="Open Sans" w:cs="Open Sans"/>
          <w:b/>
        </w:rPr>
        <w:t>ACCOUNTABLE TO:</w:t>
      </w:r>
      <w:r w:rsidR="003C25A4">
        <w:rPr>
          <w:rFonts w:ascii="Open Sans" w:hAnsi="Open Sans" w:cs="Open Sans"/>
          <w:b/>
        </w:rPr>
        <w:tab/>
      </w:r>
      <w:r w:rsidR="003C25A4">
        <w:rPr>
          <w:rFonts w:ascii="Open Sans" w:hAnsi="Open Sans" w:cs="Open Sans"/>
          <w:b/>
        </w:rPr>
        <w:tab/>
      </w:r>
      <w:r w:rsidR="00BC0B40">
        <w:rPr>
          <w:rFonts w:ascii="Open Sans" w:hAnsi="Open Sans" w:cs="Open Sans"/>
          <w:b/>
        </w:rPr>
        <w:tab/>
      </w:r>
      <w:r w:rsidR="00C54A9D">
        <w:rPr>
          <w:rFonts w:ascii="Open Sans" w:hAnsi="Open Sans" w:cs="Open Sans"/>
        </w:rPr>
        <w:t xml:space="preserve">Residents, Donors, </w:t>
      </w:r>
      <w:r w:rsidR="003C25A4">
        <w:rPr>
          <w:rFonts w:ascii="Open Sans" w:hAnsi="Open Sans" w:cs="Open Sans"/>
        </w:rPr>
        <w:t xml:space="preserve">Charity Commission, </w:t>
      </w:r>
      <w:r w:rsidR="00BC0B40">
        <w:rPr>
          <w:rFonts w:ascii="Open Sans" w:hAnsi="Open Sans" w:cs="Open Sans"/>
        </w:rPr>
        <w:tab/>
      </w:r>
      <w:r w:rsidR="00BC0B40">
        <w:rPr>
          <w:rFonts w:ascii="Open Sans" w:hAnsi="Open Sans" w:cs="Open Sans"/>
        </w:rPr>
        <w:tab/>
      </w:r>
      <w:r w:rsidR="00BC0B40">
        <w:rPr>
          <w:rFonts w:ascii="Open Sans" w:hAnsi="Open Sans" w:cs="Open Sans"/>
        </w:rPr>
        <w:tab/>
      </w:r>
      <w:r w:rsidR="00BC0B40">
        <w:rPr>
          <w:rFonts w:ascii="Open Sans" w:hAnsi="Open Sans" w:cs="Open Sans"/>
        </w:rPr>
        <w:tab/>
      </w:r>
      <w:r w:rsidR="00BC0B40">
        <w:rPr>
          <w:rFonts w:ascii="Open Sans" w:hAnsi="Open Sans" w:cs="Open Sans"/>
        </w:rPr>
        <w:tab/>
      </w:r>
      <w:r w:rsidR="00CF7C11">
        <w:rPr>
          <w:rFonts w:ascii="Open Sans" w:hAnsi="Open Sans" w:cs="Open Sans"/>
        </w:rPr>
        <w:tab/>
      </w:r>
      <w:r w:rsidR="00CF7C11">
        <w:rPr>
          <w:rFonts w:ascii="Open Sans" w:hAnsi="Open Sans" w:cs="Open Sans"/>
        </w:rPr>
        <w:tab/>
      </w:r>
      <w:r w:rsidR="003C25A4">
        <w:rPr>
          <w:rFonts w:ascii="Open Sans" w:hAnsi="Open Sans" w:cs="Open Sans"/>
        </w:rPr>
        <w:t xml:space="preserve">Care Quality Commission and Companies House </w:t>
      </w:r>
    </w:p>
    <w:p w14:paraId="06979D2A" w14:textId="77777777" w:rsidR="006C023B" w:rsidRPr="00202C42" w:rsidRDefault="00104609" w:rsidP="00380FA0">
      <w:pPr>
        <w:rPr>
          <w:rFonts w:ascii="Open Sans" w:hAnsi="Open Sans" w:cs="Open Sans"/>
          <w:b/>
        </w:rPr>
      </w:pPr>
      <w:r w:rsidRPr="00202C42">
        <w:rPr>
          <w:rFonts w:ascii="Open Sans" w:hAnsi="Open Sans" w:cs="Open Sans"/>
          <w:b/>
        </w:rPr>
        <w:t xml:space="preserve">MISSION </w:t>
      </w:r>
    </w:p>
    <w:p w14:paraId="0175166C" w14:textId="29742915" w:rsidR="00380FA0" w:rsidRDefault="00380FA0" w:rsidP="00380FA0">
      <w:pPr>
        <w:rPr>
          <w:rFonts w:ascii="Open Sans" w:hAnsi="Open Sans" w:cs="Open Sans"/>
        </w:rPr>
      </w:pPr>
      <w:r w:rsidRPr="00380FA0">
        <w:rPr>
          <w:rFonts w:ascii="Open Sans" w:hAnsi="Open Sans" w:cs="Open Sans"/>
        </w:rPr>
        <w:t>It</w:t>
      </w:r>
      <w:r>
        <w:rPr>
          <w:rFonts w:ascii="Open Sans" w:hAnsi="Open Sans" w:cs="Open Sans"/>
        </w:rPr>
        <w:t xml:space="preserve"> is the mission of Care for Veterans to </w:t>
      </w:r>
      <w:r w:rsidR="00D576E7">
        <w:rPr>
          <w:rFonts w:ascii="Open Sans" w:hAnsi="Open Sans" w:cs="Open Sans"/>
        </w:rPr>
        <w:t>p</w:t>
      </w:r>
      <w:r w:rsidR="00D576E7" w:rsidRPr="00D576E7">
        <w:rPr>
          <w:rFonts w:ascii="Open Sans" w:hAnsi="Open Sans" w:cs="Open Sans"/>
        </w:rPr>
        <w:t>rovide permanent or respite accommodation, end-of-life care and outpatient care for former members of the British Armed Forces and their families.</w:t>
      </w:r>
    </w:p>
    <w:p w14:paraId="03E9EFA0" w14:textId="77777777" w:rsidR="00202C42" w:rsidRPr="00202C42" w:rsidRDefault="00202C42" w:rsidP="00380FA0">
      <w:pPr>
        <w:rPr>
          <w:rFonts w:ascii="Open Sans" w:hAnsi="Open Sans" w:cs="Open Sans"/>
          <w:b/>
        </w:rPr>
      </w:pPr>
      <w:r>
        <w:rPr>
          <w:rFonts w:ascii="Open Sans" w:hAnsi="Open Sans" w:cs="Open Sans"/>
          <w:b/>
        </w:rPr>
        <w:t>Core Values</w:t>
      </w:r>
    </w:p>
    <w:p w14:paraId="409A7E0E" w14:textId="77777777" w:rsidR="00202C42" w:rsidRDefault="00202C42" w:rsidP="00380FA0">
      <w:pPr>
        <w:rPr>
          <w:rFonts w:ascii="Open Sans" w:hAnsi="Open Sans" w:cs="Open Sans"/>
        </w:rPr>
      </w:pPr>
      <w:r>
        <w:rPr>
          <w:rFonts w:ascii="Open Sans" w:hAnsi="Open Sans" w:cs="Open Sans"/>
        </w:rPr>
        <w:t>Our core beliefs, care values and ideals are centred on the key areas of Privacy, Dignity, Rights, Independence, Choice and Fulfilment.  These beliefs and values are not prioritised in order as we believe them to be of equal importance.</w:t>
      </w:r>
    </w:p>
    <w:p w14:paraId="01E2B584" w14:textId="77777777" w:rsidR="00202C42" w:rsidRDefault="00202C42" w:rsidP="00380FA0">
      <w:pPr>
        <w:rPr>
          <w:rFonts w:ascii="Open Sans" w:hAnsi="Open Sans" w:cs="Open Sans"/>
          <w:b/>
        </w:rPr>
      </w:pPr>
      <w:r>
        <w:rPr>
          <w:rFonts w:ascii="Open Sans" w:hAnsi="Open Sans" w:cs="Open Sans"/>
          <w:b/>
        </w:rPr>
        <w:t>Privacy</w:t>
      </w:r>
    </w:p>
    <w:p w14:paraId="715A35AF" w14:textId="77777777" w:rsidR="00202C42" w:rsidRDefault="00202C42" w:rsidP="00380FA0">
      <w:pPr>
        <w:rPr>
          <w:rFonts w:ascii="Open Sans" w:hAnsi="Open Sans" w:cs="Open Sans"/>
        </w:rPr>
      </w:pPr>
      <w:r>
        <w:rPr>
          <w:rFonts w:ascii="Open Sans" w:hAnsi="Open Sans" w:cs="Open Sans"/>
        </w:rPr>
        <w:t>We understand that living in a shared environment and requiring help with personal tasks can be extremely invasive of privacy and that appropriate and effective management is a key benefit desired by residents.</w:t>
      </w:r>
    </w:p>
    <w:p w14:paraId="2CCA6547" w14:textId="77777777" w:rsidR="00202C42" w:rsidRDefault="00202C42" w:rsidP="00380FA0">
      <w:pPr>
        <w:rPr>
          <w:rFonts w:ascii="Open Sans" w:hAnsi="Open Sans" w:cs="Open Sans"/>
          <w:b/>
        </w:rPr>
      </w:pPr>
      <w:r>
        <w:rPr>
          <w:rFonts w:ascii="Open Sans" w:hAnsi="Open Sans" w:cs="Open Sans"/>
          <w:b/>
        </w:rPr>
        <w:t>Dignity</w:t>
      </w:r>
    </w:p>
    <w:p w14:paraId="6B9C1228" w14:textId="77777777" w:rsidR="00202C42" w:rsidRDefault="00202C42" w:rsidP="00380FA0">
      <w:pPr>
        <w:rPr>
          <w:rFonts w:ascii="Open Sans" w:hAnsi="Open Sans" w:cs="Open Sans"/>
        </w:rPr>
      </w:pPr>
      <w:r>
        <w:rPr>
          <w:rFonts w:ascii="Open Sans" w:hAnsi="Open Sans" w:cs="Open Sans"/>
        </w:rPr>
        <w:lastRenderedPageBreak/>
        <w:t>We appreciate that disability can undermine dignity and we treat each resident as a valued individual to maintain their dignity and effectively fulfil their wishes.</w:t>
      </w:r>
    </w:p>
    <w:p w14:paraId="5D717FAA" w14:textId="77777777" w:rsidR="00104609" w:rsidRDefault="00104609" w:rsidP="00380FA0">
      <w:pPr>
        <w:rPr>
          <w:rFonts w:ascii="Open Sans" w:hAnsi="Open Sans" w:cs="Open Sans"/>
        </w:rPr>
      </w:pPr>
      <w:r>
        <w:rPr>
          <w:rFonts w:ascii="Open Sans" w:hAnsi="Open Sans" w:cs="Open Sans"/>
          <w:b/>
        </w:rPr>
        <w:t>Rights</w:t>
      </w:r>
    </w:p>
    <w:p w14:paraId="663B95C4" w14:textId="77777777" w:rsidR="00104609" w:rsidRDefault="00104609" w:rsidP="00380FA0">
      <w:pPr>
        <w:rPr>
          <w:rFonts w:ascii="Open Sans" w:hAnsi="Open Sans" w:cs="Open Sans"/>
        </w:rPr>
      </w:pPr>
      <w:r>
        <w:rPr>
          <w:rFonts w:ascii="Open Sans" w:hAnsi="Open Sans" w:cs="Open Sans"/>
        </w:rPr>
        <w:t>We recognise that living in a protected, shared environment can inadvertently deprive a resident of their rights as citizens unless managed effectively.</w:t>
      </w:r>
    </w:p>
    <w:p w14:paraId="16ED6775" w14:textId="77777777" w:rsidR="001A6DF2" w:rsidRDefault="001A6DF2" w:rsidP="00380FA0">
      <w:pPr>
        <w:rPr>
          <w:rFonts w:ascii="Open Sans" w:hAnsi="Open Sans" w:cs="Open Sans"/>
          <w:b/>
        </w:rPr>
      </w:pPr>
    </w:p>
    <w:p w14:paraId="2CA6B285" w14:textId="77777777" w:rsidR="00104609" w:rsidRDefault="00104609" w:rsidP="00380FA0">
      <w:pPr>
        <w:rPr>
          <w:rFonts w:ascii="Open Sans" w:hAnsi="Open Sans" w:cs="Open Sans"/>
        </w:rPr>
      </w:pPr>
      <w:r>
        <w:rPr>
          <w:rFonts w:ascii="Open Sans" w:hAnsi="Open Sans" w:cs="Open Sans"/>
          <w:b/>
        </w:rPr>
        <w:t>Independence</w:t>
      </w:r>
    </w:p>
    <w:p w14:paraId="121B68F1" w14:textId="77777777" w:rsidR="00104609" w:rsidRDefault="00104609" w:rsidP="00380FA0">
      <w:pPr>
        <w:rPr>
          <w:rFonts w:ascii="Open Sans" w:hAnsi="Open Sans" w:cs="Open Sans"/>
        </w:rPr>
      </w:pPr>
      <w:r>
        <w:rPr>
          <w:rFonts w:ascii="Open Sans" w:hAnsi="Open Sans" w:cs="Open Sans"/>
        </w:rPr>
        <w:t>People give up a considerable amount of personal freedom when they move into CfV’s shared environment.  As such, we actively encourage each resident to function as independently as possible in order to retain his or her place in society.</w:t>
      </w:r>
    </w:p>
    <w:p w14:paraId="4095AA1C" w14:textId="77777777" w:rsidR="00104609" w:rsidRDefault="00104609" w:rsidP="00380FA0">
      <w:pPr>
        <w:rPr>
          <w:rFonts w:ascii="Open Sans" w:hAnsi="Open Sans" w:cs="Open Sans"/>
          <w:b/>
        </w:rPr>
      </w:pPr>
      <w:r>
        <w:rPr>
          <w:rFonts w:ascii="Open Sans" w:hAnsi="Open Sans" w:cs="Open Sans"/>
          <w:b/>
        </w:rPr>
        <w:t>Choice</w:t>
      </w:r>
    </w:p>
    <w:p w14:paraId="48ABD5BA" w14:textId="77777777" w:rsidR="00104609" w:rsidRDefault="00104609" w:rsidP="00380FA0">
      <w:pPr>
        <w:rPr>
          <w:rFonts w:ascii="Open Sans" w:hAnsi="Open Sans" w:cs="Open Sans"/>
        </w:rPr>
      </w:pPr>
      <w:r>
        <w:rPr>
          <w:rFonts w:ascii="Open Sans" w:hAnsi="Open Sans" w:cs="Open Sans"/>
        </w:rPr>
        <w:t>We want our residents to enjoy a wide and flexible range of high-quality services, including leisure activities, social activities and to this end, provide a variety of choice in general day-to-day living activities.</w:t>
      </w:r>
    </w:p>
    <w:p w14:paraId="03332D72" w14:textId="77777777" w:rsidR="00104609" w:rsidRDefault="00104609" w:rsidP="00380FA0">
      <w:pPr>
        <w:rPr>
          <w:rFonts w:ascii="Open Sans" w:hAnsi="Open Sans" w:cs="Open Sans"/>
          <w:b/>
        </w:rPr>
      </w:pPr>
      <w:r>
        <w:rPr>
          <w:rFonts w:ascii="Open Sans" w:hAnsi="Open Sans" w:cs="Open Sans"/>
          <w:b/>
        </w:rPr>
        <w:t>Fulfilment</w:t>
      </w:r>
    </w:p>
    <w:p w14:paraId="5D631EF7" w14:textId="77777777" w:rsidR="00104609" w:rsidRPr="00104609" w:rsidRDefault="00104609" w:rsidP="00380FA0">
      <w:pPr>
        <w:rPr>
          <w:rFonts w:ascii="Open Sans" w:hAnsi="Open Sans" w:cs="Open Sans"/>
        </w:rPr>
      </w:pPr>
      <w:r>
        <w:rPr>
          <w:rFonts w:ascii="Open Sans" w:hAnsi="Open Sans" w:cs="Open Sans"/>
        </w:rPr>
        <w:t xml:space="preserve">We passionately believe in helping our residents to maximise their ability and achieve their closely held personal aspirations where possible.  </w:t>
      </w:r>
    </w:p>
    <w:p w14:paraId="3EA7DE8C" w14:textId="3568C2FD" w:rsidR="00104609" w:rsidRDefault="004B4964" w:rsidP="00380FA0">
      <w:pPr>
        <w:rPr>
          <w:rFonts w:ascii="Open Sans" w:hAnsi="Open Sans" w:cs="Open Sans"/>
          <w:b/>
        </w:rPr>
      </w:pPr>
      <w:r>
        <w:rPr>
          <w:rFonts w:ascii="Open Sans" w:hAnsi="Open Sans" w:cs="Open Sans"/>
          <w:b/>
        </w:rPr>
        <w:t>CORE</w:t>
      </w:r>
      <w:r w:rsidR="00104609">
        <w:rPr>
          <w:rFonts w:ascii="Open Sans" w:hAnsi="Open Sans" w:cs="Open Sans"/>
          <w:b/>
        </w:rPr>
        <w:t xml:space="preserve"> DUTIES OF A TRUSTEE </w:t>
      </w:r>
    </w:p>
    <w:p w14:paraId="49117228" w14:textId="77777777" w:rsidR="00104609" w:rsidRPr="00AB5524" w:rsidRDefault="007C35C5" w:rsidP="00AB5524">
      <w:pPr>
        <w:pStyle w:val="ListParagraph"/>
        <w:numPr>
          <w:ilvl w:val="0"/>
          <w:numId w:val="1"/>
        </w:numPr>
        <w:rPr>
          <w:rFonts w:ascii="Open Sans" w:hAnsi="Open Sans" w:cs="Open Sans"/>
        </w:rPr>
      </w:pPr>
      <w:r>
        <w:rPr>
          <w:rFonts w:ascii="Open Sans" w:hAnsi="Open Sans" w:cs="Open Sans"/>
        </w:rPr>
        <w:t>Ensure</w:t>
      </w:r>
      <w:r w:rsidR="00104609" w:rsidRPr="00AB5524">
        <w:rPr>
          <w:rFonts w:ascii="Open Sans" w:hAnsi="Open Sans" w:cs="Open Sans"/>
        </w:rPr>
        <w:t xml:space="preserve"> compliance with Articles and Memorandum of Association and Governance Document</w:t>
      </w:r>
      <w:r w:rsidR="0053536B">
        <w:rPr>
          <w:rFonts w:ascii="Open Sans" w:hAnsi="Open Sans" w:cs="Open Sans"/>
        </w:rPr>
        <w:t>s</w:t>
      </w:r>
      <w:r w:rsidR="00104609" w:rsidRPr="00AB5524">
        <w:rPr>
          <w:rFonts w:ascii="Open Sans" w:hAnsi="Open Sans" w:cs="Open Sans"/>
        </w:rPr>
        <w:t>.</w:t>
      </w:r>
    </w:p>
    <w:p w14:paraId="3D554571" w14:textId="77777777" w:rsidR="00104609" w:rsidRPr="00AB5524" w:rsidRDefault="007C35C5" w:rsidP="00AB5524">
      <w:pPr>
        <w:pStyle w:val="ListParagraph"/>
        <w:numPr>
          <w:ilvl w:val="0"/>
          <w:numId w:val="1"/>
        </w:numPr>
        <w:rPr>
          <w:rFonts w:ascii="Open Sans" w:hAnsi="Open Sans" w:cs="Open Sans"/>
        </w:rPr>
      </w:pPr>
      <w:r>
        <w:rPr>
          <w:rFonts w:ascii="Open Sans" w:hAnsi="Open Sans" w:cs="Open Sans"/>
        </w:rPr>
        <w:t>Ensure</w:t>
      </w:r>
      <w:r w:rsidR="00104609" w:rsidRPr="00AB5524">
        <w:rPr>
          <w:rFonts w:ascii="Open Sans" w:hAnsi="Open Sans" w:cs="Open Sans"/>
        </w:rPr>
        <w:t xml:space="preserve"> pursuance of objectives as set out in the governance documents.</w:t>
      </w:r>
    </w:p>
    <w:p w14:paraId="0B55E2E2" w14:textId="77777777" w:rsidR="00104609" w:rsidRPr="00AB5524" w:rsidRDefault="007C35C5" w:rsidP="00AB5524">
      <w:pPr>
        <w:pStyle w:val="ListParagraph"/>
        <w:numPr>
          <w:ilvl w:val="0"/>
          <w:numId w:val="1"/>
        </w:numPr>
        <w:rPr>
          <w:rFonts w:ascii="Open Sans" w:hAnsi="Open Sans" w:cs="Open Sans"/>
        </w:rPr>
      </w:pPr>
      <w:r>
        <w:rPr>
          <w:rFonts w:ascii="Open Sans" w:hAnsi="Open Sans" w:cs="Open Sans"/>
        </w:rPr>
        <w:t>Ensure</w:t>
      </w:r>
      <w:r w:rsidR="00104609" w:rsidRPr="00AB5524">
        <w:rPr>
          <w:rFonts w:ascii="Open Sans" w:hAnsi="Open Sans" w:cs="Open Sans"/>
        </w:rPr>
        <w:t xml:space="preserve"> resources are exclusively used in pursuance of objective</w:t>
      </w:r>
      <w:r>
        <w:rPr>
          <w:rFonts w:ascii="Open Sans" w:hAnsi="Open Sans" w:cs="Open Sans"/>
        </w:rPr>
        <w:t>s</w:t>
      </w:r>
      <w:r w:rsidR="00104609" w:rsidRPr="00AB5524">
        <w:rPr>
          <w:rFonts w:ascii="Open Sans" w:hAnsi="Open Sans" w:cs="Open Sans"/>
        </w:rPr>
        <w:t>.</w:t>
      </w:r>
    </w:p>
    <w:p w14:paraId="78EDC1FA" w14:textId="77777777" w:rsidR="00104609" w:rsidRPr="00AB5524" w:rsidRDefault="007C35C5" w:rsidP="00AB5524">
      <w:pPr>
        <w:pStyle w:val="ListParagraph"/>
        <w:numPr>
          <w:ilvl w:val="0"/>
          <w:numId w:val="1"/>
        </w:numPr>
        <w:rPr>
          <w:rFonts w:ascii="Open Sans" w:hAnsi="Open Sans" w:cs="Open Sans"/>
        </w:rPr>
      </w:pPr>
      <w:r>
        <w:rPr>
          <w:rFonts w:ascii="Open Sans" w:hAnsi="Open Sans" w:cs="Open Sans"/>
        </w:rPr>
        <w:t>Actively contribute</w:t>
      </w:r>
      <w:r w:rsidR="00104609" w:rsidRPr="00AB5524">
        <w:rPr>
          <w:rFonts w:ascii="Open Sans" w:hAnsi="Open Sans" w:cs="Open Sans"/>
        </w:rPr>
        <w:t xml:space="preserve"> to the Board of Trustees</w:t>
      </w:r>
      <w:r w:rsidR="00AB5524" w:rsidRPr="00AB5524">
        <w:rPr>
          <w:rFonts w:ascii="Open Sans" w:hAnsi="Open Sans" w:cs="Open Sans"/>
        </w:rPr>
        <w:t xml:space="preserve">, giving clear strategic direction, setting overall policy, defining goals, setting targets and evaluating performance against agreed targets.  </w:t>
      </w:r>
    </w:p>
    <w:p w14:paraId="543797C5" w14:textId="77777777" w:rsidR="00AB5524" w:rsidRPr="00AB5524" w:rsidRDefault="00AB5524" w:rsidP="00AB5524">
      <w:pPr>
        <w:pStyle w:val="ListParagraph"/>
        <w:numPr>
          <w:ilvl w:val="0"/>
          <w:numId w:val="1"/>
        </w:numPr>
        <w:rPr>
          <w:rFonts w:ascii="Open Sans" w:hAnsi="Open Sans" w:cs="Open Sans"/>
        </w:rPr>
      </w:pPr>
      <w:r w:rsidRPr="00AB5524">
        <w:rPr>
          <w:rFonts w:ascii="Open Sans" w:hAnsi="Open Sans" w:cs="Open Sans"/>
        </w:rPr>
        <w:t>Safeguard the good name and values of the organisation.</w:t>
      </w:r>
    </w:p>
    <w:p w14:paraId="73C63575" w14:textId="77B21CCD" w:rsidR="00AB5524" w:rsidRDefault="004B4964" w:rsidP="00AB5524">
      <w:pPr>
        <w:pStyle w:val="ListParagraph"/>
        <w:numPr>
          <w:ilvl w:val="0"/>
          <w:numId w:val="1"/>
        </w:numPr>
        <w:rPr>
          <w:rFonts w:ascii="Open Sans" w:hAnsi="Open Sans" w:cs="Open Sans"/>
        </w:rPr>
      </w:pPr>
      <w:r>
        <w:rPr>
          <w:rFonts w:ascii="Open Sans" w:hAnsi="Open Sans" w:cs="Open Sans"/>
        </w:rPr>
        <w:t xml:space="preserve">Participate </w:t>
      </w:r>
      <w:r w:rsidR="0053536B">
        <w:rPr>
          <w:rFonts w:ascii="Open Sans" w:hAnsi="Open Sans" w:cs="Open Sans"/>
        </w:rPr>
        <w:t xml:space="preserve">in the appointment </w:t>
      </w:r>
      <w:r>
        <w:rPr>
          <w:rFonts w:ascii="Open Sans" w:hAnsi="Open Sans" w:cs="Open Sans"/>
        </w:rPr>
        <w:t>of</w:t>
      </w:r>
      <w:r w:rsidR="00AB5524" w:rsidRPr="00AB5524">
        <w:rPr>
          <w:rFonts w:ascii="Open Sans" w:hAnsi="Open Sans" w:cs="Open Sans"/>
        </w:rPr>
        <w:t xml:space="preserve"> the Chief Executive Office</w:t>
      </w:r>
      <w:r w:rsidR="0053536B">
        <w:rPr>
          <w:rFonts w:ascii="Open Sans" w:hAnsi="Open Sans" w:cs="Open Sans"/>
        </w:rPr>
        <w:t>r</w:t>
      </w:r>
      <w:r w:rsidR="00AB5524" w:rsidRPr="00AB5524">
        <w:rPr>
          <w:rFonts w:ascii="Open Sans" w:hAnsi="Open Sans" w:cs="Open Sans"/>
        </w:rPr>
        <w:t xml:space="preserve"> and </w:t>
      </w:r>
      <w:r>
        <w:rPr>
          <w:rFonts w:ascii="Open Sans" w:hAnsi="Open Sans" w:cs="Open Sans"/>
        </w:rPr>
        <w:t>provide input into their</w:t>
      </w:r>
      <w:r w:rsidR="00AB5524" w:rsidRPr="00AB5524">
        <w:rPr>
          <w:rFonts w:ascii="Open Sans" w:hAnsi="Open Sans" w:cs="Open Sans"/>
        </w:rPr>
        <w:t xml:space="preserve"> performance</w:t>
      </w:r>
      <w:r w:rsidR="0053536B">
        <w:rPr>
          <w:rFonts w:ascii="Open Sans" w:hAnsi="Open Sans" w:cs="Open Sans"/>
        </w:rPr>
        <w:t xml:space="preserve"> appraisal</w:t>
      </w:r>
      <w:r w:rsidR="00AB5524" w:rsidRPr="00AB5524">
        <w:rPr>
          <w:rFonts w:ascii="Open Sans" w:hAnsi="Open Sans" w:cs="Open Sans"/>
        </w:rPr>
        <w:t xml:space="preserve">.  </w:t>
      </w:r>
    </w:p>
    <w:p w14:paraId="15FDC1FE" w14:textId="77777777" w:rsidR="007C35C5" w:rsidRPr="00AB5524" w:rsidRDefault="007C35C5" w:rsidP="00AB5524">
      <w:pPr>
        <w:pStyle w:val="ListParagraph"/>
        <w:numPr>
          <w:ilvl w:val="0"/>
          <w:numId w:val="1"/>
        </w:numPr>
        <w:rPr>
          <w:rFonts w:ascii="Open Sans" w:hAnsi="Open Sans" w:cs="Open Sans"/>
        </w:rPr>
      </w:pPr>
      <w:r>
        <w:rPr>
          <w:rFonts w:ascii="Open Sans" w:hAnsi="Open Sans" w:cs="Open Sans"/>
        </w:rPr>
        <w:t xml:space="preserve">Ensure that no disqualified person is appointed to act as a Trustee. </w:t>
      </w:r>
    </w:p>
    <w:p w14:paraId="4307E3BF" w14:textId="77777777" w:rsidR="00AB5524" w:rsidRPr="00AB5524" w:rsidRDefault="007C35C5" w:rsidP="00AB5524">
      <w:pPr>
        <w:pStyle w:val="ListParagraph"/>
        <w:numPr>
          <w:ilvl w:val="0"/>
          <w:numId w:val="1"/>
        </w:numPr>
        <w:rPr>
          <w:rFonts w:ascii="Open Sans" w:hAnsi="Open Sans" w:cs="Open Sans"/>
        </w:rPr>
      </w:pPr>
      <w:r>
        <w:rPr>
          <w:rFonts w:ascii="Open Sans" w:hAnsi="Open Sans" w:cs="Open Sans"/>
        </w:rPr>
        <w:t>Ensure</w:t>
      </w:r>
      <w:r w:rsidR="00AB5524" w:rsidRPr="00AB5524">
        <w:rPr>
          <w:rFonts w:ascii="Open Sans" w:hAnsi="Open Sans" w:cs="Open Sans"/>
        </w:rPr>
        <w:t xml:space="preserve"> the Charity complies with all legal</w:t>
      </w:r>
      <w:r w:rsidR="0053536B">
        <w:rPr>
          <w:rFonts w:ascii="Open Sans" w:hAnsi="Open Sans" w:cs="Open Sans"/>
        </w:rPr>
        <w:t>, statutory</w:t>
      </w:r>
      <w:r w:rsidR="00AB5524" w:rsidRPr="00AB5524">
        <w:rPr>
          <w:rFonts w:ascii="Open Sans" w:hAnsi="Open Sans" w:cs="Open Sans"/>
        </w:rPr>
        <w:t xml:space="preserve"> and regulatory req</w:t>
      </w:r>
      <w:r>
        <w:rPr>
          <w:rFonts w:ascii="Open Sans" w:hAnsi="Open Sans" w:cs="Open Sans"/>
        </w:rPr>
        <w:t>uirements.</w:t>
      </w:r>
    </w:p>
    <w:p w14:paraId="20B8F240" w14:textId="77777777" w:rsidR="00104609" w:rsidRPr="007C35C5" w:rsidRDefault="007C35C5" w:rsidP="00380FA0">
      <w:pPr>
        <w:rPr>
          <w:rFonts w:ascii="Open Sans" w:hAnsi="Open Sans" w:cs="Open Sans"/>
          <w:b/>
        </w:rPr>
      </w:pPr>
      <w:r>
        <w:rPr>
          <w:rFonts w:ascii="Open Sans" w:hAnsi="Open Sans" w:cs="Open Sans"/>
          <w:b/>
        </w:rPr>
        <w:t>OTHER DUTIES</w:t>
      </w:r>
    </w:p>
    <w:p w14:paraId="72324F3F" w14:textId="5F873F57" w:rsidR="00C0089A" w:rsidRPr="00CF7C11" w:rsidRDefault="007C35C5" w:rsidP="00CF7C11">
      <w:pPr>
        <w:rPr>
          <w:rFonts w:ascii="Open Sans" w:hAnsi="Open Sans" w:cs="Open Sans"/>
        </w:rPr>
      </w:pPr>
      <w:r w:rsidRPr="00CF7C11">
        <w:rPr>
          <w:rFonts w:ascii="Open Sans" w:hAnsi="Open Sans" w:cs="Open Sans"/>
        </w:rPr>
        <w:t xml:space="preserve">In addition to </w:t>
      </w:r>
      <w:r w:rsidR="00393C06">
        <w:rPr>
          <w:rFonts w:ascii="Open Sans" w:hAnsi="Open Sans" w:cs="Open Sans"/>
        </w:rPr>
        <w:t>core</w:t>
      </w:r>
      <w:r w:rsidRPr="00CF7C11">
        <w:rPr>
          <w:rFonts w:ascii="Open Sans" w:hAnsi="Open Sans" w:cs="Open Sans"/>
        </w:rPr>
        <w:t xml:space="preserve"> </w:t>
      </w:r>
      <w:r w:rsidR="001A6DF2" w:rsidRPr="00CF7C11">
        <w:rPr>
          <w:rFonts w:ascii="Open Sans" w:hAnsi="Open Sans" w:cs="Open Sans"/>
        </w:rPr>
        <w:t>duties Trustees should make full use of any specific skills, knowledge or experience to help the Board make good decisions.  This may involve:</w:t>
      </w:r>
    </w:p>
    <w:p w14:paraId="0F172777" w14:textId="77777777" w:rsidR="001A6DF2" w:rsidRPr="001A6DF2" w:rsidRDefault="001A6DF2" w:rsidP="001A6DF2">
      <w:pPr>
        <w:pStyle w:val="ListParagraph"/>
        <w:numPr>
          <w:ilvl w:val="0"/>
          <w:numId w:val="2"/>
        </w:numPr>
        <w:rPr>
          <w:rFonts w:ascii="Open Sans" w:hAnsi="Open Sans" w:cs="Open Sans"/>
        </w:rPr>
      </w:pPr>
      <w:r w:rsidRPr="001A6DF2">
        <w:rPr>
          <w:rFonts w:ascii="Open Sans" w:hAnsi="Open Sans" w:cs="Open Sans"/>
        </w:rPr>
        <w:t>Leading di</w:t>
      </w:r>
      <w:r w:rsidR="00CF7C11">
        <w:rPr>
          <w:rFonts w:ascii="Open Sans" w:hAnsi="Open Sans" w:cs="Open Sans"/>
        </w:rPr>
        <w:t xml:space="preserve">scussions, including chairing </w:t>
      </w:r>
      <w:r w:rsidRPr="001A6DF2">
        <w:rPr>
          <w:rFonts w:ascii="Open Sans" w:hAnsi="Open Sans" w:cs="Open Sans"/>
        </w:rPr>
        <w:t>Committees or other groups.</w:t>
      </w:r>
    </w:p>
    <w:p w14:paraId="0651B236" w14:textId="77777777" w:rsidR="001A6DF2" w:rsidRPr="001A6DF2" w:rsidRDefault="001A6DF2" w:rsidP="001A6DF2">
      <w:pPr>
        <w:pStyle w:val="ListParagraph"/>
        <w:numPr>
          <w:ilvl w:val="0"/>
          <w:numId w:val="2"/>
        </w:numPr>
        <w:rPr>
          <w:rFonts w:ascii="Open Sans" w:hAnsi="Open Sans" w:cs="Open Sans"/>
        </w:rPr>
      </w:pPr>
      <w:r w:rsidRPr="001A6DF2">
        <w:rPr>
          <w:rFonts w:ascii="Open Sans" w:hAnsi="Open Sans" w:cs="Open Sans"/>
        </w:rPr>
        <w:t>Keeping up to date with relevant papers, documents and legislation including those published by the Charity Commission and Care Quality Commission.</w:t>
      </w:r>
    </w:p>
    <w:p w14:paraId="072E7B04" w14:textId="77777777" w:rsidR="001A6DF2" w:rsidRPr="001A6DF2" w:rsidRDefault="001A6DF2" w:rsidP="001A6DF2">
      <w:pPr>
        <w:pStyle w:val="ListParagraph"/>
        <w:numPr>
          <w:ilvl w:val="0"/>
          <w:numId w:val="2"/>
        </w:numPr>
        <w:rPr>
          <w:rFonts w:ascii="Open Sans" w:hAnsi="Open Sans" w:cs="Open Sans"/>
        </w:rPr>
      </w:pPr>
      <w:r w:rsidRPr="001A6DF2">
        <w:rPr>
          <w:rFonts w:ascii="Open Sans" w:hAnsi="Open Sans" w:cs="Open Sans"/>
        </w:rPr>
        <w:lastRenderedPageBreak/>
        <w:t>Focussing on key issues</w:t>
      </w:r>
      <w:r w:rsidR="00CF7C11">
        <w:rPr>
          <w:rFonts w:ascii="Open Sans" w:hAnsi="Open Sans" w:cs="Open Sans"/>
        </w:rPr>
        <w:t>.</w:t>
      </w:r>
    </w:p>
    <w:p w14:paraId="1D32012D" w14:textId="77777777" w:rsidR="001A6DF2" w:rsidRPr="001A6DF2" w:rsidRDefault="001A6DF2" w:rsidP="001A6DF2">
      <w:pPr>
        <w:pStyle w:val="ListParagraph"/>
        <w:numPr>
          <w:ilvl w:val="0"/>
          <w:numId w:val="2"/>
        </w:numPr>
        <w:rPr>
          <w:rFonts w:ascii="Open Sans" w:hAnsi="Open Sans" w:cs="Open Sans"/>
        </w:rPr>
      </w:pPr>
      <w:r w:rsidRPr="001A6DF2">
        <w:rPr>
          <w:rFonts w:ascii="Open Sans" w:hAnsi="Open Sans" w:cs="Open Sans"/>
        </w:rPr>
        <w:t>Providing guidance on new initiatives/areas of special expertise.</w:t>
      </w:r>
    </w:p>
    <w:p w14:paraId="2263E215" w14:textId="77777777" w:rsidR="001A6DF2" w:rsidRDefault="001A6DF2" w:rsidP="001A6DF2">
      <w:pPr>
        <w:pStyle w:val="ListParagraph"/>
        <w:numPr>
          <w:ilvl w:val="0"/>
          <w:numId w:val="2"/>
        </w:numPr>
        <w:rPr>
          <w:rFonts w:ascii="Open Sans" w:hAnsi="Open Sans" w:cs="Open Sans"/>
        </w:rPr>
      </w:pPr>
      <w:r>
        <w:rPr>
          <w:rFonts w:ascii="Open Sans" w:hAnsi="Open Sans" w:cs="Open Sans"/>
        </w:rPr>
        <w:t>Ensure risk assessments for all aspects of the business are carried out and reviewed regularly.</w:t>
      </w:r>
    </w:p>
    <w:p w14:paraId="6CE50516" w14:textId="77777777" w:rsidR="00CF7C11" w:rsidRDefault="00CF7C11" w:rsidP="00CF7C11">
      <w:pPr>
        <w:pStyle w:val="ListParagraph"/>
        <w:numPr>
          <w:ilvl w:val="0"/>
          <w:numId w:val="2"/>
        </w:numPr>
        <w:rPr>
          <w:rFonts w:ascii="Open Sans" w:hAnsi="Open Sans" w:cs="Open Sans"/>
        </w:rPr>
      </w:pPr>
      <w:r w:rsidRPr="001A6DF2">
        <w:rPr>
          <w:rFonts w:ascii="Open Sans" w:hAnsi="Open Sans" w:cs="Open Sans"/>
        </w:rPr>
        <w:t>Promote the work of Care for Veterans.</w:t>
      </w:r>
    </w:p>
    <w:p w14:paraId="29010572" w14:textId="77777777" w:rsidR="00CF7C11" w:rsidRDefault="00CF7C11" w:rsidP="00CF7C11">
      <w:pPr>
        <w:pStyle w:val="ListParagraph"/>
        <w:rPr>
          <w:rFonts w:ascii="Open Sans" w:hAnsi="Open Sans" w:cs="Open Sans"/>
        </w:rPr>
      </w:pPr>
    </w:p>
    <w:p w14:paraId="273AA1FC" w14:textId="77777777" w:rsidR="006C023B" w:rsidRPr="001A6DF2" w:rsidRDefault="00D17EEA" w:rsidP="001A6DF2">
      <w:pPr>
        <w:rPr>
          <w:rFonts w:ascii="Open Sans" w:hAnsi="Open Sans" w:cs="Open Sans"/>
          <w:b/>
        </w:rPr>
      </w:pPr>
      <w:r>
        <w:rPr>
          <w:rFonts w:ascii="Open Sans" w:hAnsi="Open Sans" w:cs="Open Sans"/>
          <w:b/>
        </w:rPr>
        <w:t>P</w:t>
      </w:r>
      <w:r w:rsidR="00457B1F" w:rsidRPr="001A6DF2">
        <w:rPr>
          <w:rFonts w:ascii="Open Sans" w:hAnsi="Open Sans" w:cs="Open Sans"/>
          <w:b/>
        </w:rPr>
        <w:t>ERSON SPECIFICATION</w:t>
      </w:r>
    </w:p>
    <w:p w14:paraId="0F650389" w14:textId="74AABABA" w:rsidR="00457B1F" w:rsidRDefault="006415AE" w:rsidP="001A6DF2">
      <w:pPr>
        <w:rPr>
          <w:rFonts w:ascii="Open Sans" w:hAnsi="Open Sans" w:cs="Open Sans"/>
        </w:rPr>
      </w:pPr>
      <w:r w:rsidRPr="006415AE">
        <w:rPr>
          <w:rFonts w:ascii="Open Sans" w:hAnsi="Open Sans" w:cs="Open Sans"/>
        </w:rPr>
        <w:t xml:space="preserve">Trustees bring a range of professional and </w:t>
      </w:r>
      <w:r>
        <w:rPr>
          <w:rFonts w:ascii="Open Sans" w:hAnsi="Open Sans" w:cs="Open Sans"/>
        </w:rPr>
        <w:t>e</w:t>
      </w:r>
      <w:r w:rsidRPr="006415AE">
        <w:rPr>
          <w:rFonts w:ascii="Open Sans" w:hAnsi="Open Sans" w:cs="Open Sans"/>
        </w:rPr>
        <w:t xml:space="preserve">xperience to the Board. </w:t>
      </w:r>
      <w:r w:rsidR="00457B1F">
        <w:rPr>
          <w:rFonts w:ascii="Open Sans" w:hAnsi="Open Sans" w:cs="Open Sans"/>
        </w:rPr>
        <w:t>Individuals are sought who have em</w:t>
      </w:r>
      <w:r w:rsidR="00CF7C11">
        <w:rPr>
          <w:rFonts w:ascii="Open Sans" w:hAnsi="Open Sans" w:cs="Open Sans"/>
        </w:rPr>
        <w:t xml:space="preserve">pathy with our work and are </w:t>
      </w:r>
      <w:r>
        <w:rPr>
          <w:rFonts w:ascii="Open Sans" w:hAnsi="Open Sans" w:cs="Open Sans"/>
        </w:rPr>
        <w:t xml:space="preserve">fully </w:t>
      </w:r>
      <w:r w:rsidR="00CF7C11">
        <w:rPr>
          <w:rFonts w:ascii="Open Sans" w:hAnsi="Open Sans" w:cs="Open Sans"/>
        </w:rPr>
        <w:t>committed</w:t>
      </w:r>
      <w:r w:rsidR="008E6D47">
        <w:rPr>
          <w:rFonts w:ascii="Open Sans" w:hAnsi="Open Sans" w:cs="Open Sans"/>
        </w:rPr>
        <w:t xml:space="preserve"> to equality and diversity. </w:t>
      </w:r>
    </w:p>
    <w:p w14:paraId="31456115" w14:textId="4C797855" w:rsidR="008E6D47" w:rsidRDefault="00457B1F" w:rsidP="008E6D47">
      <w:pPr>
        <w:rPr>
          <w:rFonts w:ascii="Open Sans" w:hAnsi="Open Sans" w:cs="Open Sans"/>
        </w:rPr>
      </w:pPr>
      <w:r w:rsidRPr="00907A5C">
        <w:rPr>
          <w:rFonts w:ascii="Open Sans" w:hAnsi="Open Sans" w:cs="Open Sans"/>
          <w:b/>
        </w:rPr>
        <w:t>Expertise</w:t>
      </w:r>
      <w:r>
        <w:rPr>
          <w:rFonts w:ascii="Open Sans" w:hAnsi="Open Sans" w:cs="Open Sans"/>
        </w:rPr>
        <w:t xml:space="preserve"> in one or more of the following areas</w:t>
      </w:r>
      <w:r w:rsidR="008E6D47">
        <w:rPr>
          <w:rFonts w:ascii="Open Sans" w:hAnsi="Open Sans" w:cs="Open Sans"/>
        </w:rPr>
        <w:t xml:space="preserve"> would be </w:t>
      </w:r>
      <w:r w:rsidR="0053536B" w:rsidRPr="006415AE">
        <w:rPr>
          <w:rFonts w:ascii="Open Sans" w:hAnsi="Open Sans" w:cs="Open Sans"/>
          <w:b/>
        </w:rPr>
        <w:t>essential</w:t>
      </w:r>
      <w:r w:rsidR="008E6D47">
        <w:rPr>
          <w:rFonts w:ascii="Open Sans" w:hAnsi="Open Sans" w:cs="Open Sans"/>
        </w:rPr>
        <w:t>:</w:t>
      </w:r>
    </w:p>
    <w:p w14:paraId="4DAA32F4" w14:textId="77777777" w:rsidR="00457B1F" w:rsidRPr="008E6D47" w:rsidRDefault="00457B1F" w:rsidP="008E6D47">
      <w:pPr>
        <w:pStyle w:val="ListParagraph"/>
        <w:numPr>
          <w:ilvl w:val="0"/>
          <w:numId w:val="4"/>
        </w:numPr>
        <w:rPr>
          <w:rFonts w:ascii="Open Sans" w:hAnsi="Open Sans" w:cs="Open Sans"/>
        </w:rPr>
      </w:pPr>
      <w:r w:rsidRPr="008E6D47">
        <w:rPr>
          <w:rFonts w:ascii="Open Sans" w:hAnsi="Open Sans" w:cs="Open Sans"/>
        </w:rPr>
        <w:t>Finance</w:t>
      </w:r>
    </w:p>
    <w:p w14:paraId="157189B1" w14:textId="77777777" w:rsidR="00457B1F" w:rsidRPr="00457B1F" w:rsidRDefault="00457B1F" w:rsidP="00457B1F">
      <w:pPr>
        <w:pStyle w:val="ListParagraph"/>
        <w:numPr>
          <w:ilvl w:val="0"/>
          <w:numId w:val="3"/>
        </w:numPr>
        <w:rPr>
          <w:rFonts w:ascii="Open Sans" w:hAnsi="Open Sans" w:cs="Open Sans"/>
        </w:rPr>
      </w:pPr>
      <w:r w:rsidRPr="00457B1F">
        <w:rPr>
          <w:rFonts w:ascii="Open Sans" w:hAnsi="Open Sans" w:cs="Open Sans"/>
        </w:rPr>
        <w:t>Clinical and clinical governance</w:t>
      </w:r>
    </w:p>
    <w:p w14:paraId="3FBC16FB" w14:textId="77777777" w:rsidR="00457B1F" w:rsidRPr="00457B1F" w:rsidRDefault="00457B1F" w:rsidP="00457B1F">
      <w:pPr>
        <w:pStyle w:val="ListParagraph"/>
        <w:numPr>
          <w:ilvl w:val="0"/>
          <w:numId w:val="3"/>
        </w:numPr>
        <w:rPr>
          <w:rFonts w:ascii="Open Sans" w:hAnsi="Open Sans" w:cs="Open Sans"/>
        </w:rPr>
      </w:pPr>
      <w:r w:rsidRPr="00457B1F">
        <w:rPr>
          <w:rFonts w:ascii="Open Sans" w:hAnsi="Open Sans" w:cs="Open Sans"/>
        </w:rPr>
        <w:t>Charity and/or company law</w:t>
      </w:r>
    </w:p>
    <w:p w14:paraId="2DCA6032" w14:textId="77777777" w:rsidR="00457B1F" w:rsidRPr="00457B1F" w:rsidRDefault="00457B1F" w:rsidP="00457B1F">
      <w:pPr>
        <w:pStyle w:val="ListParagraph"/>
        <w:numPr>
          <w:ilvl w:val="0"/>
          <w:numId w:val="3"/>
        </w:numPr>
        <w:rPr>
          <w:rFonts w:ascii="Open Sans" w:hAnsi="Open Sans" w:cs="Open Sans"/>
        </w:rPr>
      </w:pPr>
      <w:r w:rsidRPr="00457B1F">
        <w:rPr>
          <w:rFonts w:ascii="Open Sans" w:hAnsi="Open Sans" w:cs="Open Sans"/>
        </w:rPr>
        <w:t>Information technology and digital communications</w:t>
      </w:r>
    </w:p>
    <w:p w14:paraId="47D91CCE" w14:textId="59771467" w:rsidR="00457B1F" w:rsidRDefault="00457B1F" w:rsidP="00457B1F">
      <w:pPr>
        <w:pStyle w:val="ListParagraph"/>
        <w:numPr>
          <w:ilvl w:val="0"/>
          <w:numId w:val="3"/>
        </w:numPr>
        <w:rPr>
          <w:rFonts w:ascii="Open Sans" w:hAnsi="Open Sans" w:cs="Open Sans"/>
        </w:rPr>
      </w:pPr>
      <w:r w:rsidRPr="00457B1F">
        <w:rPr>
          <w:rFonts w:ascii="Open Sans" w:hAnsi="Open Sans" w:cs="Open Sans"/>
        </w:rPr>
        <w:t>Fundraising</w:t>
      </w:r>
      <w:r w:rsidR="0091540D">
        <w:rPr>
          <w:rFonts w:ascii="Open Sans" w:hAnsi="Open Sans" w:cs="Open Sans"/>
        </w:rPr>
        <w:t xml:space="preserve"> and Marketing</w:t>
      </w:r>
    </w:p>
    <w:p w14:paraId="6F32DEFA" w14:textId="77777777" w:rsidR="00457B1F" w:rsidRDefault="00457B1F" w:rsidP="00457B1F">
      <w:pPr>
        <w:pStyle w:val="ListParagraph"/>
        <w:numPr>
          <w:ilvl w:val="0"/>
          <w:numId w:val="3"/>
        </w:numPr>
        <w:rPr>
          <w:rFonts w:ascii="Open Sans" w:hAnsi="Open Sans" w:cs="Open Sans"/>
        </w:rPr>
      </w:pPr>
      <w:r w:rsidRPr="00457B1F">
        <w:rPr>
          <w:rFonts w:ascii="Open Sans" w:hAnsi="Open Sans" w:cs="Open Sans"/>
        </w:rPr>
        <w:t>Human Resources and volunteers</w:t>
      </w:r>
    </w:p>
    <w:p w14:paraId="0DA11C5A" w14:textId="77777777" w:rsidR="008E6D47" w:rsidRPr="008E6D47" w:rsidRDefault="00CF7C11" w:rsidP="008E6D47">
      <w:pPr>
        <w:rPr>
          <w:rFonts w:ascii="Open Sans" w:hAnsi="Open Sans" w:cs="Open Sans"/>
          <w:b/>
        </w:rPr>
      </w:pPr>
      <w:r>
        <w:rPr>
          <w:rFonts w:ascii="Open Sans" w:hAnsi="Open Sans" w:cs="Open Sans"/>
          <w:b/>
        </w:rPr>
        <w:t xml:space="preserve">Desirable knowledge, </w:t>
      </w:r>
      <w:r w:rsidR="008E6D47" w:rsidRPr="008E6D47">
        <w:rPr>
          <w:rFonts w:ascii="Open Sans" w:hAnsi="Open Sans" w:cs="Open Sans"/>
          <w:b/>
        </w:rPr>
        <w:t>abilities and skills:</w:t>
      </w:r>
    </w:p>
    <w:p w14:paraId="78C9622A" w14:textId="77777777" w:rsidR="008E6D47" w:rsidRPr="008E6D47" w:rsidRDefault="008E6D47" w:rsidP="008E6D47">
      <w:pPr>
        <w:pStyle w:val="ListParagraph"/>
        <w:numPr>
          <w:ilvl w:val="0"/>
          <w:numId w:val="5"/>
        </w:numPr>
        <w:rPr>
          <w:rFonts w:ascii="Open Sans" w:hAnsi="Open Sans" w:cs="Open Sans"/>
        </w:rPr>
      </w:pPr>
      <w:r w:rsidRPr="008E6D47">
        <w:rPr>
          <w:rFonts w:ascii="Open Sans" w:hAnsi="Open Sans" w:cs="Open Sans"/>
        </w:rPr>
        <w:t>Strategic thinking</w:t>
      </w:r>
    </w:p>
    <w:p w14:paraId="60C7CB4F" w14:textId="77777777" w:rsidR="008E6D47" w:rsidRPr="008E6D47" w:rsidRDefault="008E6D47" w:rsidP="008E6D47">
      <w:pPr>
        <w:pStyle w:val="ListParagraph"/>
        <w:numPr>
          <w:ilvl w:val="0"/>
          <w:numId w:val="5"/>
        </w:numPr>
        <w:rPr>
          <w:rFonts w:ascii="Open Sans" w:hAnsi="Open Sans" w:cs="Open Sans"/>
        </w:rPr>
      </w:pPr>
      <w:r w:rsidRPr="008E6D47">
        <w:rPr>
          <w:rFonts w:ascii="Open Sans" w:hAnsi="Open Sans" w:cs="Open Sans"/>
        </w:rPr>
        <w:t>Confidentiality</w:t>
      </w:r>
    </w:p>
    <w:p w14:paraId="6BCF7ED2" w14:textId="77777777" w:rsidR="008E6D47" w:rsidRPr="008E6D47" w:rsidRDefault="008E6D47" w:rsidP="008E6D47">
      <w:pPr>
        <w:pStyle w:val="ListParagraph"/>
        <w:numPr>
          <w:ilvl w:val="0"/>
          <w:numId w:val="5"/>
        </w:numPr>
        <w:rPr>
          <w:rFonts w:ascii="Open Sans" w:hAnsi="Open Sans" w:cs="Open Sans"/>
        </w:rPr>
      </w:pPr>
      <w:r w:rsidRPr="008E6D47">
        <w:rPr>
          <w:rFonts w:ascii="Open Sans" w:hAnsi="Open Sans" w:cs="Open Sans"/>
        </w:rPr>
        <w:t>Independent judgement</w:t>
      </w:r>
    </w:p>
    <w:p w14:paraId="1241386D" w14:textId="77777777" w:rsidR="008E6D47" w:rsidRPr="008E6D47" w:rsidRDefault="008E6D47" w:rsidP="008E6D47">
      <w:pPr>
        <w:pStyle w:val="ListParagraph"/>
        <w:numPr>
          <w:ilvl w:val="0"/>
          <w:numId w:val="5"/>
        </w:numPr>
        <w:rPr>
          <w:rFonts w:ascii="Open Sans" w:hAnsi="Open Sans" w:cs="Open Sans"/>
        </w:rPr>
      </w:pPr>
      <w:r w:rsidRPr="008E6D47">
        <w:rPr>
          <w:rFonts w:ascii="Open Sans" w:hAnsi="Open Sans" w:cs="Open Sans"/>
        </w:rPr>
        <w:t>Thinking creatively</w:t>
      </w:r>
    </w:p>
    <w:p w14:paraId="6B1E6411" w14:textId="77777777" w:rsidR="008E6D47" w:rsidRPr="008E6D47" w:rsidRDefault="008E6D47" w:rsidP="008E6D47">
      <w:pPr>
        <w:pStyle w:val="ListParagraph"/>
        <w:numPr>
          <w:ilvl w:val="0"/>
          <w:numId w:val="5"/>
        </w:numPr>
        <w:rPr>
          <w:rFonts w:ascii="Open Sans" w:hAnsi="Open Sans" w:cs="Open Sans"/>
        </w:rPr>
      </w:pPr>
      <w:r w:rsidRPr="008E6D47">
        <w:rPr>
          <w:rFonts w:ascii="Open Sans" w:hAnsi="Open Sans" w:cs="Open Sans"/>
        </w:rPr>
        <w:t>Courage to voice opinion</w:t>
      </w:r>
      <w:r w:rsidR="00CF7C11">
        <w:rPr>
          <w:rFonts w:ascii="Open Sans" w:hAnsi="Open Sans" w:cs="Open Sans"/>
        </w:rPr>
        <w:t>/concern</w:t>
      </w:r>
    </w:p>
    <w:p w14:paraId="07F1E268" w14:textId="77777777" w:rsidR="008E6D47" w:rsidRPr="008E6D47" w:rsidRDefault="008E6D47" w:rsidP="008E6D47">
      <w:pPr>
        <w:pStyle w:val="ListParagraph"/>
        <w:numPr>
          <w:ilvl w:val="0"/>
          <w:numId w:val="5"/>
        </w:numPr>
        <w:rPr>
          <w:rFonts w:ascii="Open Sans" w:hAnsi="Open Sans" w:cs="Open Sans"/>
        </w:rPr>
      </w:pPr>
      <w:r w:rsidRPr="008E6D47">
        <w:rPr>
          <w:rFonts w:ascii="Open Sans" w:hAnsi="Open Sans" w:cs="Open Sans"/>
        </w:rPr>
        <w:t>Team working</w:t>
      </w:r>
    </w:p>
    <w:p w14:paraId="65875791" w14:textId="77777777" w:rsidR="00C27DF7" w:rsidRPr="004975E2" w:rsidRDefault="008E6D47" w:rsidP="008E6D47">
      <w:pPr>
        <w:pStyle w:val="ListParagraph"/>
        <w:numPr>
          <w:ilvl w:val="0"/>
          <w:numId w:val="5"/>
        </w:numPr>
        <w:rPr>
          <w:rFonts w:ascii="Open Sans" w:hAnsi="Open Sans" w:cs="Open Sans"/>
          <w:b/>
        </w:rPr>
      </w:pPr>
      <w:r w:rsidRPr="00C27DF7">
        <w:rPr>
          <w:rFonts w:ascii="Open Sans" w:hAnsi="Open Sans" w:cs="Open Sans"/>
        </w:rPr>
        <w:t>Understand</w:t>
      </w:r>
      <w:r w:rsidR="00CF7C11" w:rsidRPr="00C27DF7">
        <w:rPr>
          <w:rFonts w:ascii="Open Sans" w:hAnsi="Open Sans" w:cs="Open Sans"/>
        </w:rPr>
        <w:t>ing of the role</w:t>
      </w:r>
      <w:r w:rsidR="00C27DF7">
        <w:rPr>
          <w:rFonts w:ascii="Open Sans" w:hAnsi="Open Sans" w:cs="Open Sans"/>
        </w:rPr>
        <w:t>s</w:t>
      </w:r>
      <w:r w:rsidR="00CF7C11" w:rsidRPr="00C27DF7">
        <w:rPr>
          <w:rFonts w:ascii="Open Sans" w:hAnsi="Open Sans" w:cs="Open Sans"/>
        </w:rPr>
        <w:t xml:space="preserve"> of </w:t>
      </w:r>
      <w:r w:rsidR="00C27DF7" w:rsidRPr="00C27DF7">
        <w:rPr>
          <w:rFonts w:ascii="Open Sans" w:hAnsi="Open Sans" w:cs="Open Sans"/>
        </w:rPr>
        <w:t>a Trustee and</w:t>
      </w:r>
      <w:r w:rsidRPr="00C27DF7">
        <w:rPr>
          <w:rFonts w:ascii="Open Sans" w:hAnsi="Open Sans" w:cs="Open Sans"/>
        </w:rPr>
        <w:t xml:space="preserve"> </w:t>
      </w:r>
      <w:r w:rsidR="00C27DF7">
        <w:rPr>
          <w:rFonts w:ascii="Open Sans" w:hAnsi="Open Sans" w:cs="Open Sans"/>
        </w:rPr>
        <w:t>the</w:t>
      </w:r>
      <w:r w:rsidR="004975E2">
        <w:rPr>
          <w:rFonts w:ascii="Open Sans" w:hAnsi="Open Sans" w:cs="Open Sans"/>
        </w:rPr>
        <w:t xml:space="preserve"> Executive team</w:t>
      </w:r>
    </w:p>
    <w:p w14:paraId="143740D4" w14:textId="23DCEAF2" w:rsidR="004975E2" w:rsidRPr="00C27DF7" w:rsidRDefault="004975E2" w:rsidP="008E6D47">
      <w:pPr>
        <w:pStyle w:val="ListParagraph"/>
        <w:numPr>
          <w:ilvl w:val="0"/>
          <w:numId w:val="5"/>
        </w:numPr>
        <w:rPr>
          <w:rFonts w:ascii="Open Sans" w:hAnsi="Open Sans" w:cs="Open Sans"/>
          <w:b/>
        </w:rPr>
      </w:pPr>
      <w:r>
        <w:rPr>
          <w:rFonts w:ascii="Open Sans" w:hAnsi="Open Sans" w:cs="Open Sans"/>
        </w:rPr>
        <w:t>Military background</w:t>
      </w:r>
      <w:r w:rsidR="006415AE">
        <w:rPr>
          <w:rFonts w:ascii="Open Sans" w:hAnsi="Open Sans" w:cs="Open Sans"/>
        </w:rPr>
        <w:t xml:space="preserve"> and</w:t>
      </w:r>
      <w:r w:rsidR="0091540D">
        <w:rPr>
          <w:rFonts w:ascii="Open Sans" w:hAnsi="Open Sans" w:cs="Open Sans"/>
        </w:rPr>
        <w:t>/or</w:t>
      </w:r>
      <w:r w:rsidR="006415AE">
        <w:rPr>
          <w:rFonts w:ascii="Open Sans" w:hAnsi="Open Sans" w:cs="Open Sans"/>
        </w:rPr>
        <w:t xml:space="preserve"> interest</w:t>
      </w:r>
      <w:r>
        <w:rPr>
          <w:rFonts w:ascii="Open Sans" w:hAnsi="Open Sans" w:cs="Open Sans"/>
        </w:rPr>
        <w:t xml:space="preserve"> </w:t>
      </w:r>
    </w:p>
    <w:p w14:paraId="26BEAEC1" w14:textId="77777777" w:rsidR="00C27DF7" w:rsidRPr="00C27DF7" w:rsidRDefault="00C27DF7" w:rsidP="00C27DF7">
      <w:pPr>
        <w:pStyle w:val="ListParagraph"/>
        <w:rPr>
          <w:rFonts w:ascii="Open Sans" w:hAnsi="Open Sans" w:cs="Open Sans"/>
          <w:b/>
        </w:rPr>
      </w:pPr>
    </w:p>
    <w:p w14:paraId="7C42DC41" w14:textId="77777777" w:rsidR="00907A5C" w:rsidRPr="00C27DF7" w:rsidRDefault="00907A5C" w:rsidP="00C27DF7">
      <w:pPr>
        <w:ind w:left="360"/>
        <w:rPr>
          <w:rFonts w:ascii="Open Sans" w:hAnsi="Open Sans" w:cs="Open Sans"/>
          <w:b/>
        </w:rPr>
      </w:pPr>
      <w:r w:rsidRPr="00C27DF7">
        <w:rPr>
          <w:rFonts w:ascii="Open Sans" w:hAnsi="Open Sans" w:cs="Open Sans"/>
          <w:b/>
        </w:rPr>
        <w:t>Vetting Procedures</w:t>
      </w:r>
    </w:p>
    <w:p w14:paraId="2C08A805" w14:textId="77777777" w:rsidR="008E6D47" w:rsidRPr="00907A5C" w:rsidRDefault="00076418" w:rsidP="00907A5C">
      <w:pPr>
        <w:pStyle w:val="ListParagraph"/>
        <w:numPr>
          <w:ilvl w:val="0"/>
          <w:numId w:val="6"/>
        </w:numPr>
        <w:rPr>
          <w:rFonts w:ascii="Open Sans" w:hAnsi="Open Sans" w:cs="Open Sans"/>
        </w:rPr>
      </w:pPr>
      <w:r>
        <w:rPr>
          <w:rFonts w:ascii="Open Sans" w:hAnsi="Open Sans" w:cs="Open Sans"/>
        </w:rPr>
        <w:t>Identity and UK Visa</w:t>
      </w:r>
      <w:r w:rsidR="00596AD0">
        <w:rPr>
          <w:rFonts w:ascii="Open Sans" w:hAnsi="Open Sans" w:cs="Open Sans"/>
        </w:rPr>
        <w:t>s</w:t>
      </w:r>
      <w:r>
        <w:rPr>
          <w:rFonts w:ascii="Open Sans" w:hAnsi="Open Sans" w:cs="Open Sans"/>
        </w:rPr>
        <w:t xml:space="preserve"> and Immigration</w:t>
      </w:r>
      <w:r w:rsidR="00907A5C" w:rsidRPr="00907A5C">
        <w:rPr>
          <w:rFonts w:ascii="Open Sans" w:hAnsi="Open Sans" w:cs="Open Sans"/>
        </w:rPr>
        <w:t xml:space="preserve"> checks appropriate for a Volunteer role</w:t>
      </w:r>
    </w:p>
    <w:p w14:paraId="63228BC6" w14:textId="77777777" w:rsidR="00907A5C" w:rsidRPr="00907A5C" w:rsidRDefault="00907A5C" w:rsidP="00907A5C">
      <w:pPr>
        <w:pStyle w:val="ListParagraph"/>
        <w:numPr>
          <w:ilvl w:val="0"/>
          <w:numId w:val="6"/>
        </w:numPr>
        <w:rPr>
          <w:rFonts w:ascii="Open Sans" w:hAnsi="Open Sans" w:cs="Open Sans"/>
        </w:rPr>
      </w:pPr>
      <w:r w:rsidRPr="00907A5C">
        <w:rPr>
          <w:rFonts w:ascii="Open Sans" w:hAnsi="Open Sans" w:cs="Open Sans"/>
        </w:rPr>
        <w:t>D</w:t>
      </w:r>
      <w:r w:rsidR="00076418">
        <w:rPr>
          <w:rFonts w:ascii="Open Sans" w:hAnsi="Open Sans" w:cs="Open Sans"/>
        </w:rPr>
        <w:t xml:space="preserve">isclosure and </w:t>
      </w:r>
      <w:r w:rsidRPr="00907A5C">
        <w:rPr>
          <w:rFonts w:ascii="Open Sans" w:hAnsi="Open Sans" w:cs="Open Sans"/>
        </w:rPr>
        <w:t>B</w:t>
      </w:r>
      <w:r w:rsidR="00076418">
        <w:rPr>
          <w:rFonts w:ascii="Open Sans" w:hAnsi="Open Sans" w:cs="Open Sans"/>
        </w:rPr>
        <w:t xml:space="preserve">arring </w:t>
      </w:r>
      <w:r w:rsidRPr="00907A5C">
        <w:rPr>
          <w:rFonts w:ascii="Open Sans" w:hAnsi="Open Sans" w:cs="Open Sans"/>
        </w:rPr>
        <w:t>S</w:t>
      </w:r>
      <w:r w:rsidR="00076418">
        <w:rPr>
          <w:rFonts w:ascii="Open Sans" w:hAnsi="Open Sans" w:cs="Open Sans"/>
        </w:rPr>
        <w:t>ervice (DBS)</w:t>
      </w:r>
      <w:r w:rsidRPr="00907A5C">
        <w:rPr>
          <w:rFonts w:ascii="Open Sans" w:hAnsi="Open Sans" w:cs="Open Sans"/>
        </w:rPr>
        <w:t xml:space="preserve"> check</w:t>
      </w:r>
    </w:p>
    <w:p w14:paraId="3F592177" w14:textId="77777777" w:rsidR="00907A5C" w:rsidRPr="00907A5C" w:rsidRDefault="00907A5C" w:rsidP="00907A5C">
      <w:pPr>
        <w:pStyle w:val="ListParagraph"/>
        <w:numPr>
          <w:ilvl w:val="0"/>
          <w:numId w:val="6"/>
        </w:numPr>
        <w:rPr>
          <w:rFonts w:ascii="Open Sans" w:hAnsi="Open Sans" w:cs="Open Sans"/>
        </w:rPr>
      </w:pPr>
      <w:r w:rsidRPr="00907A5C">
        <w:rPr>
          <w:rFonts w:ascii="Open Sans" w:hAnsi="Open Sans" w:cs="Open Sans"/>
        </w:rPr>
        <w:t>Trustee Disqualification checks and signed declaration.</w:t>
      </w:r>
    </w:p>
    <w:p w14:paraId="5965B9B5" w14:textId="77777777" w:rsidR="00907A5C" w:rsidRDefault="00907A5C" w:rsidP="008E6D47">
      <w:pPr>
        <w:rPr>
          <w:rFonts w:ascii="Open Sans" w:hAnsi="Open Sans" w:cs="Open Sans"/>
        </w:rPr>
      </w:pPr>
    </w:p>
    <w:p w14:paraId="2E9228AD" w14:textId="77777777" w:rsidR="008E6D47" w:rsidRDefault="00C36AE3" w:rsidP="008E6D47">
      <w:pPr>
        <w:rPr>
          <w:rFonts w:ascii="Open Sans" w:hAnsi="Open Sans" w:cs="Open Sans"/>
        </w:rPr>
      </w:pPr>
      <w:r>
        <w:rPr>
          <w:rFonts w:ascii="Open Sans" w:hAnsi="Open Sans" w:cs="Open Sans"/>
        </w:rPr>
        <w:t>I have read and unders</w:t>
      </w:r>
      <w:r w:rsidR="00E57232">
        <w:rPr>
          <w:rFonts w:ascii="Open Sans" w:hAnsi="Open Sans" w:cs="Open Sans"/>
        </w:rPr>
        <w:t xml:space="preserve">tand the above role description.  Should I at any time become disqualified from acting as a Trustee I will notify the Board immediately. </w:t>
      </w:r>
    </w:p>
    <w:p w14:paraId="382F391C" w14:textId="77777777" w:rsidR="00C36AE3" w:rsidRDefault="00C36AE3" w:rsidP="008E6D47">
      <w:pPr>
        <w:rPr>
          <w:rFonts w:ascii="Open Sans" w:hAnsi="Open Sans" w:cs="Open Sans"/>
        </w:rPr>
      </w:pPr>
    </w:p>
    <w:p w14:paraId="42788AF3" w14:textId="00064F0A" w:rsidR="001A6DF2" w:rsidRPr="006C023B" w:rsidRDefault="00C36AE3" w:rsidP="001A6DF2">
      <w:pPr>
        <w:rPr>
          <w:rFonts w:ascii="Open Sans" w:hAnsi="Open Sans" w:cs="Open Sans"/>
        </w:rPr>
      </w:pPr>
      <w:r w:rsidRPr="00E57232">
        <w:rPr>
          <w:rFonts w:ascii="Open Sans" w:hAnsi="Open Sans" w:cs="Open Sans"/>
          <w:b/>
        </w:rPr>
        <w:t>Signed:</w:t>
      </w:r>
      <w:r>
        <w:rPr>
          <w:rFonts w:ascii="Open Sans" w:hAnsi="Open Sans" w:cs="Open Sans"/>
        </w:rPr>
        <w:t xml:space="preserve">                                                  </w:t>
      </w:r>
      <w:r w:rsidRPr="00E57232">
        <w:rPr>
          <w:rFonts w:ascii="Open Sans" w:hAnsi="Open Sans" w:cs="Open Sans"/>
          <w:b/>
        </w:rPr>
        <w:t xml:space="preserve">Dated: </w:t>
      </w:r>
    </w:p>
    <w:sectPr w:rsidR="001A6DF2" w:rsidRPr="006C023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B2CC" w14:textId="77777777" w:rsidR="00302384" w:rsidRDefault="00302384" w:rsidP="006C023B">
      <w:pPr>
        <w:spacing w:after="0" w:line="240" w:lineRule="auto"/>
      </w:pPr>
      <w:r>
        <w:separator/>
      </w:r>
    </w:p>
  </w:endnote>
  <w:endnote w:type="continuationSeparator" w:id="0">
    <w:p w14:paraId="368624C5" w14:textId="77777777" w:rsidR="00302384" w:rsidRDefault="00302384" w:rsidP="006C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724D" w14:textId="643E5396" w:rsidR="006C023B" w:rsidRDefault="009763B8" w:rsidP="00907A5C">
    <w:pPr>
      <w:pStyle w:val="Footer"/>
      <w:jc w:val="right"/>
    </w:pPr>
    <w:r>
      <w:t>January 2023</w:t>
    </w:r>
    <w:r w:rsidR="00907A5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B16E" w14:textId="77777777" w:rsidR="00302384" w:rsidRDefault="00302384" w:rsidP="006C023B">
      <w:pPr>
        <w:spacing w:after="0" w:line="240" w:lineRule="auto"/>
      </w:pPr>
      <w:r>
        <w:separator/>
      </w:r>
    </w:p>
  </w:footnote>
  <w:footnote w:type="continuationSeparator" w:id="0">
    <w:p w14:paraId="34F88D96" w14:textId="77777777" w:rsidR="00302384" w:rsidRDefault="00302384" w:rsidP="006C0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41B5"/>
    <w:multiLevelType w:val="hybridMultilevel"/>
    <w:tmpl w:val="EAC8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C54847"/>
    <w:multiLevelType w:val="hybridMultilevel"/>
    <w:tmpl w:val="54AE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871959"/>
    <w:multiLevelType w:val="hybridMultilevel"/>
    <w:tmpl w:val="48EA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954E0F"/>
    <w:multiLevelType w:val="hybridMultilevel"/>
    <w:tmpl w:val="B5D4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87841"/>
    <w:multiLevelType w:val="hybridMultilevel"/>
    <w:tmpl w:val="3FB4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673744"/>
    <w:multiLevelType w:val="hybridMultilevel"/>
    <w:tmpl w:val="E342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885553">
    <w:abstractNumId w:val="4"/>
  </w:num>
  <w:num w:numId="2" w16cid:durableId="1421558115">
    <w:abstractNumId w:val="0"/>
  </w:num>
  <w:num w:numId="3" w16cid:durableId="1160390931">
    <w:abstractNumId w:val="3"/>
  </w:num>
  <w:num w:numId="4" w16cid:durableId="1404183828">
    <w:abstractNumId w:val="5"/>
  </w:num>
  <w:num w:numId="5" w16cid:durableId="452793541">
    <w:abstractNumId w:val="1"/>
  </w:num>
  <w:num w:numId="6" w16cid:durableId="1653101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8B"/>
    <w:rsid w:val="00040039"/>
    <w:rsid w:val="00076418"/>
    <w:rsid w:val="00104609"/>
    <w:rsid w:val="00145098"/>
    <w:rsid w:val="0019318E"/>
    <w:rsid w:val="001A6DF2"/>
    <w:rsid w:val="00202C42"/>
    <w:rsid w:val="00302384"/>
    <w:rsid w:val="00380FA0"/>
    <w:rsid w:val="00393C06"/>
    <w:rsid w:val="003C25A4"/>
    <w:rsid w:val="003E5C33"/>
    <w:rsid w:val="00446D5E"/>
    <w:rsid w:val="00457B1F"/>
    <w:rsid w:val="004975E2"/>
    <w:rsid w:val="004B4964"/>
    <w:rsid w:val="005067C5"/>
    <w:rsid w:val="0053536B"/>
    <w:rsid w:val="00596AD0"/>
    <w:rsid w:val="006415AE"/>
    <w:rsid w:val="006C023B"/>
    <w:rsid w:val="007C35C5"/>
    <w:rsid w:val="0080008B"/>
    <w:rsid w:val="00847626"/>
    <w:rsid w:val="008A1F54"/>
    <w:rsid w:val="008E6D47"/>
    <w:rsid w:val="00904B38"/>
    <w:rsid w:val="00907A5C"/>
    <w:rsid w:val="0091540D"/>
    <w:rsid w:val="00943B04"/>
    <w:rsid w:val="009763B8"/>
    <w:rsid w:val="009A6D5B"/>
    <w:rsid w:val="00A47E0A"/>
    <w:rsid w:val="00AA6C7D"/>
    <w:rsid w:val="00AB5524"/>
    <w:rsid w:val="00AD46AC"/>
    <w:rsid w:val="00AE2243"/>
    <w:rsid w:val="00B91B56"/>
    <w:rsid w:val="00BC0B40"/>
    <w:rsid w:val="00C0089A"/>
    <w:rsid w:val="00C27DF7"/>
    <w:rsid w:val="00C36AE3"/>
    <w:rsid w:val="00C41205"/>
    <w:rsid w:val="00C54A9D"/>
    <w:rsid w:val="00CB3C4C"/>
    <w:rsid w:val="00CF7C11"/>
    <w:rsid w:val="00D17EEA"/>
    <w:rsid w:val="00D576E7"/>
    <w:rsid w:val="00D97EC3"/>
    <w:rsid w:val="00E57232"/>
    <w:rsid w:val="00E57F09"/>
    <w:rsid w:val="00F75ED4"/>
    <w:rsid w:val="00FF3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821E"/>
  <w15:chartTrackingRefBased/>
  <w15:docId w15:val="{EC635630-010B-4685-ABE4-455A3477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23B"/>
  </w:style>
  <w:style w:type="paragraph" w:styleId="Footer">
    <w:name w:val="footer"/>
    <w:basedOn w:val="Normal"/>
    <w:link w:val="FooterChar"/>
    <w:uiPriority w:val="99"/>
    <w:unhideWhenUsed/>
    <w:rsid w:val="006C0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23B"/>
  </w:style>
  <w:style w:type="character" w:styleId="Strong">
    <w:name w:val="Strong"/>
    <w:basedOn w:val="DefaultParagraphFont"/>
    <w:uiPriority w:val="22"/>
    <w:qFormat/>
    <w:rsid w:val="00D97EC3"/>
    <w:rPr>
      <w:b/>
      <w:bCs/>
    </w:rPr>
  </w:style>
  <w:style w:type="paragraph" w:styleId="ListParagraph">
    <w:name w:val="List Paragraph"/>
    <w:basedOn w:val="Normal"/>
    <w:uiPriority w:val="34"/>
    <w:qFormat/>
    <w:rsid w:val="00AB5524"/>
    <w:pPr>
      <w:ind w:left="720"/>
      <w:contextualSpacing/>
    </w:pPr>
  </w:style>
  <w:style w:type="paragraph" w:styleId="NoSpacing">
    <w:name w:val="No Spacing"/>
    <w:uiPriority w:val="1"/>
    <w:qFormat/>
    <w:rsid w:val="00CF7C11"/>
    <w:pPr>
      <w:spacing w:after="0" w:line="240" w:lineRule="auto"/>
    </w:pPr>
  </w:style>
  <w:style w:type="paragraph" w:styleId="BalloonText">
    <w:name w:val="Balloon Text"/>
    <w:basedOn w:val="Normal"/>
    <w:link w:val="BalloonTextChar"/>
    <w:uiPriority w:val="99"/>
    <w:semiHidden/>
    <w:unhideWhenUsed/>
    <w:rsid w:val="00AE2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243"/>
    <w:rPr>
      <w:rFonts w:ascii="Segoe UI" w:hAnsi="Segoe UI" w:cs="Segoe UI"/>
      <w:sz w:val="18"/>
      <w:szCs w:val="18"/>
    </w:rPr>
  </w:style>
  <w:style w:type="paragraph" w:styleId="Revision">
    <w:name w:val="Revision"/>
    <w:hidden/>
    <w:uiPriority w:val="99"/>
    <w:semiHidden/>
    <w:rsid w:val="00193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Stevens</dc:creator>
  <cp:keywords/>
  <dc:description/>
  <cp:lastModifiedBy>David Gayler</cp:lastModifiedBy>
  <cp:revision>2</cp:revision>
  <cp:lastPrinted>2018-12-19T09:16:00Z</cp:lastPrinted>
  <dcterms:created xsi:type="dcterms:W3CDTF">2023-01-09T11:19:00Z</dcterms:created>
  <dcterms:modified xsi:type="dcterms:W3CDTF">2023-01-09T11:19:00Z</dcterms:modified>
</cp:coreProperties>
</file>