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334F" w14:textId="50A41550" w:rsidR="00520A93" w:rsidRPr="00411B54" w:rsidRDefault="00520A93" w:rsidP="00CD2A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585C40" w14:textId="77777777" w:rsidR="00520A93" w:rsidRPr="00411B54" w:rsidRDefault="00520A93" w:rsidP="00B60B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1B54">
        <w:rPr>
          <w:rFonts w:asciiTheme="minorHAnsi" w:hAnsiTheme="minorHAnsi" w:cstheme="minorHAnsi"/>
          <w:b/>
          <w:sz w:val="28"/>
          <w:szCs w:val="28"/>
        </w:rPr>
        <w:t xml:space="preserve">JOB DESCRIPTION </w:t>
      </w:r>
    </w:p>
    <w:p w14:paraId="44D7FB83" w14:textId="77777777" w:rsidR="00520A93" w:rsidRPr="00411B54" w:rsidRDefault="00520A93" w:rsidP="00B60B4F">
      <w:pPr>
        <w:rPr>
          <w:rFonts w:asciiTheme="minorHAnsi" w:hAnsiTheme="minorHAnsi" w:cstheme="minorHAnsi"/>
          <w:b/>
          <w:sz w:val="28"/>
          <w:szCs w:val="28"/>
        </w:rPr>
      </w:pPr>
    </w:p>
    <w:p w14:paraId="126EF9BB" w14:textId="4B60F629" w:rsidR="00E47DD4" w:rsidRPr="00411B54" w:rsidRDefault="00F11985" w:rsidP="00B60B4F">
      <w:pPr>
        <w:rPr>
          <w:rFonts w:asciiTheme="minorHAnsi" w:hAnsiTheme="minorHAnsi" w:cstheme="minorHAnsi"/>
          <w:b/>
          <w:sz w:val="28"/>
          <w:szCs w:val="28"/>
        </w:rPr>
      </w:pPr>
      <w:r w:rsidRPr="00411B54">
        <w:rPr>
          <w:rFonts w:asciiTheme="minorHAnsi" w:hAnsiTheme="minorHAnsi" w:cstheme="minorHAnsi"/>
          <w:b/>
          <w:sz w:val="28"/>
          <w:szCs w:val="28"/>
        </w:rPr>
        <w:t>Job Title</w:t>
      </w:r>
      <w:r w:rsidR="00F56220" w:rsidRPr="00411B54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="00CF506D">
        <w:rPr>
          <w:rFonts w:asciiTheme="minorHAnsi" w:hAnsiTheme="minorHAnsi" w:cstheme="minorHAnsi"/>
          <w:sz w:val="28"/>
          <w:szCs w:val="28"/>
        </w:rPr>
        <w:t xml:space="preserve">The </w:t>
      </w:r>
      <w:r w:rsidR="00520A93" w:rsidRPr="00411B54">
        <w:rPr>
          <w:rFonts w:asciiTheme="minorHAnsi" w:hAnsiTheme="minorHAnsi" w:cstheme="minorHAnsi"/>
          <w:sz w:val="28"/>
          <w:szCs w:val="28"/>
        </w:rPr>
        <w:t xml:space="preserve">Warrior </w:t>
      </w:r>
      <w:proofErr w:type="spellStart"/>
      <w:r w:rsidR="00F8190A" w:rsidRPr="00411B54">
        <w:rPr>
          <w:rFonts w:asciiTheme="minorHAnsi" w:hAnsiTheme="minorHAnsi" w:cstheme="minorHAnsi"/>
          <w:sz w:val="28"/>
          <w:szCs w:val="28"/>
        </w:rPr>
        <w:t>Programme</w:t>
      </w:r>
      <w:proofErr w:type="spellEnd"/>
      <w:r w:rsidR="00F8190A" w:rsidRPr="00411B54">
        <w:rPr>
          <w:rFonts w:asciiTheme="minorHAnsi" w:hAnsiTheme="minorHAnsi" w:cstheme="minorHAnsi"/>
          <w:sz w:val="28"/>
          <w:szCs w:val="28"/>
        </w:rPr>
        <w:t xml:space="preserve"> </w:t>
      </w:r>
      <w:r w:rsidR="00C47C21">
        <w:rPr>
          <w:rFonts w:asciiTheme="minorHAnsi" w:hAnsiTheme="minorHAnsi" w:cstheme="minorHAnsi"/>
          <w:sz w:val="28"/>
          <w:szCs w:val="28"/>
        </w:rPr>
        <w:t>Account Manager</w:t>
      </w:r>
      <w:r w:rsidR="00A5151A" w:rsidRPr="00411B54">
        <w:rPr>
          <w:rFonts w:asciiTheme="minorHAnsi" w:hAnsiTheme="minorHAnsi" w:cstheme="minorHAnsi"/>
          <w:sz w:val="28"/>
          <w:szCs w:val="28"/>
        </w:rPr>
        <w:t xml:space="preserve"> – </w:t>
      </w:r>
      <w:r w:rsidR="00843FCB" w:rsidRPr="00411B54">
        <w:rPr>
          <w:rFonts w:asciiTheme="minorHAnsi" w:hAnsiTheme="minorHAnsi" w:cstheme="minorHAnsi"/>
          <w:sz w:val="28"/>
          <w:szCs w:val="28"/>
        </w:rPr>
        <w:t>Full time position</w:t>
      </w:r>
      <w:r w:rsidR="00E47DD4" w:rsidRPr="00411B54">
        <w:rPr>
          <w:rFonts w:asciiTheme="minorHAnsi" w:hAnsiTheme="minorHAnsi" w:cstheme="minorHAnsi"/>
          <w:sz w:val="28"/>
          <w:szCs w:val="28"/>
        </w:rPr>
        <w:t xml:space="preserve"> – Hours 37.5 (9-5)</w:t>
      </w:r>
    </w:p>
    <w:p w14:paraId="3190CC9D" w14:textId="77777777" w:rsidR="00E47DD4" w:rsidRPr="00411B54" w:rsidRDefault="00E47DD4" w:rsidP="00B60B4F">
      <w:pPr>
        <w:rPr>
          <w:rFonts w:asciiTheme="minorHAnsi" w:hAnsiTheme="minorHAnsi" w:cstheme="minorHAnsi"/>
          <w:sz w:val="28"/>
          <w:szCs w:val="28"/>
        </w:rPr>
      </w:pPr>
    </w:p>
    <w:p w14:paraId="5C1AB75F" w14:textId="213CDAC8" w:rsidR="00520A93" w:rsidRPr="00411B54" w:rsidRDefault="00E47DD4" w:rsidP="00B60B4F">
      <w:p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b/>
          <w:sz w:val="28"/>
          <w:szCs w:val="28"/>
        </w:rPr>
        <w:t>Location</w:t>
      </w:r>
      <w:r w:rsidRPr="00411B54">
        <w:rPr>
          <w:rFonts w:asciiTheme="minorHAnsi" w:hAnsiTheme="minorHAnsi" w:cstheme="minorHAnsi"/>
          <w:sz w:val="28"/>
          <w:szCs w:val="28"/>
        </w:rPr>
        <w:t>:</w:t>
      </w:r>
      <w:r w:rsidR="00843FCB" w:rsidRPr="00411B54">
        <w:rPr>
          <w:rFonts w:asciiTheme="minorHAnsi" w:hAnsiTheme="minorHAnsi" w:cstheme="minorHAnsi"/>
          <w:sz w:val="28"/>
          <w:szCs w:val="28"/>
        </w:rPr>
        <w:t xml:space="preserve"> </w:t>
      </w:r>
      <w:r w:rsidRPr="00411B54">
        <w:rPr>
          <w:rFonts w:asciiTheme="minorHAnsi" w:hAnsiTheme="minorHAnsi" w:cstheme="minorHAnsi"/>
          <w:sz w:val="28"/>
          <w:szCs w:val="28"/>
        </w:rPr>
        <w:t xml:space="preserve">East of England - based from home with travel across the region and attendance </w:t>
      </w:r>
      <w:r w:rsidR="00F56220" w:rsidRPr="00411B54">
        <w:rPr>
          <w:rFonts w:asciiTheme="minorHAnsi" w:hAnsiTheme="minorHAnsi" w:cstheme="minorHAnsi"/>
          <w:sz w:val="28"/>
          <w:szCs w:val="28"/>
        </w:rPr>
        <w:t>on</w:t>
      </w:r>
      <w:r w:rsidR="00411B54">
        <w:rPr>
          <w:rFonts w:asciiTheme="minorHAnsi" w:hAnsiTheme="minorHAnsi" w:cstheme="minorHAnsi"/>
          <w:sz w:val="28"/>
          <w:szCs w:val="28"/>
        </w:rPr>
        <w:t xml:space="preserve"> </w:t>
      </w:r>
      <w:r w:rsidRPr="00411B54">
        <w:rPr>
          <w:rFonts w:asciiTheme="minorHAnsi" w:hAnsiTheme="minorHAnsi" w:cstheme="minorHAnsi"/>
          <w:sz w:val="28"/>
          <w:szCs w:val="28"/>
        </w:rPr>
        <w:t>Residential courses.</w:t>
      </w:r>
    </w:p>
    <w:p w14:paraId="07F99F4B" w14:textId="77777777" w:rsidR="00520A93" w:rsidRPr="00411B54" w:rsidRDefault="00520A93" w:rsidP="00B60B4F">
      <w:pPr>
        <w:rPr>
          <w:rFonts w:asciiTheme="minorHAnsi" w:hAnsiTheme="minorHAnsi" w:cstheme="minorHAnsi"/>
          <w:sz w:val="28"/>
          <w:szCs w:val="28"/>
        </w:rPr>
      </w:pPr>
    </w:p>
    <w:p w14:paraId="623BA812" w14:textId="40CF568E" w:rsidR="00520A93" w:rsidRPr="00411B54" w:rsidRDefault="00F11985" w:rsidP="00B60B4F">
      <w:pPr>
        <w:rPr>
          <w:rFonts w:asciiTheme="minorHAnsi" w:hAnsiTheme="minorHAnsi" w:cstheme="minorHAnsi"/>
          <w:b/>
          <w:sz w:val="28"/>
          <w:szCs w:val="28"/>
        </w:rPr>
      </w:pPr>
      <w:r w:rsidRPr="00411B54">
        <w:rPr>
          <w:rFonts w:asciiTheme="minorHAnsi" w:hAnsiTheme="minorHAnsi" w:cstheme="minorHAnsi"/>
          <w:b/>
          <w:sz w:val="28"/>
          <w:szCs w:val="28"/>
        </w:rPr>
        <w:t>Responsible to:</w:t>
      </w:r>
      <w:r w:rsidR="00411B5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6008A9" w:rsidRPr="00411B54">
        <w:rPr>
          <w:rFonts w:asciiTheme="minorHAnsi" w:hAnsiTheme="minorHAnsi" w:cstheme="minorHAnsi"/>
          <w:sz w:val="28"/>
          <w:szCs w:val="28"/>
        </w:rPr>
        <w:t xml:space="preserve">Director </w:t>
      </w:r>
      <w:r w:rsidR="003B1576" w:rsidRPr="00411B54">
        <w:rPr>
          <w:rFonts w:asciiTheme="minorHAnsi" w:hAnsiTheme="minorHAnsi" w:cstheme="minorHAnsi"/>
          <w:sz w:val="28"/>
          <w:szCs w:val="28"/>
        </w:rPr>
        <w:t xml:space="preserve">of </w:t>
      </w:r>
      <w:r w:rsidR="00F8190A" w:rsidRPr="00411B54">
        <w:rPr>
          <w:rFonts w:asciiTheme="minorHAnsi" w:hAnsiTheme="minorHAnsi" w:cstheme="minorHAnsi"/>
          <w:sz w:val="28"/>
          <w:szCs w:val="28"/>
        </w:rPr>
        <w:t>Operations</w:t>
      </w:r>
    </w:p>
    <w:p w14:paraId="25ABA9CF" w14:textId="77777777" w:rsidR="00520A93" w:rsidRPr="00411B54" w:rsidRDefault="00520A93" w:rsidP="00B60B4F">
      <w:pPr>
        <w:rPr>
          <w:rFonts w:asciiTheme="minorHAnsi" w:hAnsiTheme="minorHAnsi" w:cstheme="minorHAnsi"/>
          <w:sz w:val="28"/>
          <w:szCs w:val="28"/>
        </w:rPr>
      </w:pPr>
    </w:p>
    <w:p w14:paraId="459E39EC" w14:textId="77777777" w:rsidR="00F11985" w:rsidRPr="00411B54" w:rsidRDefault="00F11985" w:rsidP="00B60B4F">
      <w:p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b/>
          <w:sz w:val="28"/>
          <w:szCs w:val="28"/>
        </w:rPr>
        <w:t>Main purpose of the Role</w:t>
      </w:r>
      <w:r w:rsidR="00520A93" w:rsidRPr="00411B54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6220F6C3" w14:textId="77777777" w:rsidR="00F11985" w:rsidRPr="00411B54" w:rsidRDefault="00F11985" w:rsidP="00B60B4F">
      <w:pPr>
        <w:rPr>
          <w:rFonts w:asciiTheme="minorHAnsi" w:hAnsiTheme="minorHAnsi" w:cstheme="minorHAnsi"/>
          <w:sz w:val="28"/>
          <w:szCs w:val="28"/>
        </w:rPr>
      </w:pPr>
    </w:p>
    <w:p w14:paraId="4B140076" w14:textId="51E0FD3A" w:rsidR="00E47DD4" w:rsidRPr="00411B54" w:rsidRDefault="00E47DD4" w:rsidP="00B60B4F">
      <w:p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Be </w:t>
      </w:r>
      <w:r w:rsidR="00CF506D">
        <w:rPr>
          <w:rFonts w:asciiTheme="minorHAnsi" w:hAnsiTheme="minorHAnsi" w:cstheme="minorHAnsi"/>
          <w:sz w:val="28"/>
          <w:szCs w:val="28"/>
        </w:rPr>
        <w:t>T</w:t>
      </w:r>
      <w:r w:rsidRPr="00411B54">
        <w:rPr>
          <w:rFonts w:asciiTheme="minorHAnsi" w:hAnsiTheme="minorHAnsi" w:cstheme="minorHAnsi"/>
          <w:sz w:val="28"/>
          <w:szCs w:val="28"/>
        </w:rPr>
        <w:t xml:space="preserve">he Warrior </w:t>
      </w:r>
      <w:proofErr w:type="spellStart"/>
      <w:r w:rsidRPr="00411B54">
        <w:rPr>
          <w:rFonts w:asciiTheme="minorHAnsi" w:hAnsiTheme="minorHAnsi" w:cstheme="minorHAnsi"/>
          <w:sz w:val="28"/>
          <w:szCs w:val="28"/>
        </w:rPr>
        <w:t>Programme</w:t>
      </w:r>
      <w:proofErr w:type="spellEnd"/>
      <w:r w:rsidRPr="00411B54">
        <w:rPr>
          <w:rFonts w:asciiTheme="minorHAnsi" w:hAnsiTheme="minorHAnsi" w:cstheme="minorHAnsi"/>
          <w:sz w:val="28"/>
          <w:szCs w:val="28"/>
        </w:rPr>
        <w:t xml:space="preserve"> </w:t>
      </w:r>
      <w:r w:rsidR="00CF506D">
        <w:rPr>
          <w:rFonts w:asciiTheme="minorHAnsi" w:hAnsiTheme="minorHAnsi" w:cstheme="minorHAnsi"/>
          <w:sz w:val="28"/>
          <w:szCs w:val="28"/>
        </w:rPr>
        <w:t xml:space="preserve"> (TWP) </w:t>
      </w:r>
      <w:r w:rsidR="00C47C21">
        <w:rPr>
          <w:rFonts w:asciiTheme="minorHAnsi" w:hAnsiTheme="minorHAnsi" w:cstheme="minorHAnsi"/>
          <w:sz w:val="28"/>
          <w:szCs w:val="28"/>
        </w:rPr>
        <w:t>Account Manager</w:t>
      </w:r>
      <w:r w:rsidRPr="00411B54">
        <w:rPr>
          <w:rFonts w:asciiTheme="minorHAnsi" w:hAnsiTheme="minorHAnsi" w:cstheme="minorHAnsi"/>
          <w:sz w:val="28"/>
          <w:szCs w:val="28"/>
        </w:rPr>
        <w:t xml:space="preserve"> for the new NHS Op COURAGE service in the East of England. </w:t>
      </w:r>
    </w:p>
    <w:p w14:paraId="33D2DD0C" w14:textId="77777777" w:rsidR="00E47DD4" w:rsidRPr="00411B54" w:rsidRDefault="00E47DD4" w:rsidP="00B60B4F">
      <w:pPr>
        <w:rPr>
          <w:rFonts w:asciiTheme="minorHAnsi" w:hAnsiTheme="minorHAnsi" w:cstheme="minorHAnsi"/>
          <w:sz w:val="28"/>
          <w:szCs w:val="28"/>
        </w:rPr>
      </w:pPr>
    </w:p>
    <w:p w14:paraId="60B6700F" w14:textId="0BF788E5" w:rsidR="00E47DD4" w:rsidRPr="00411B54" w:rsidRDefault="00E47DD4" w:rsidP="00B60B4F">
      <w:p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You will be managing </w:t>
      </w:r>
      <w:r w:rsidR="00554631">
        <w:rPr>
          <w:rFonts w:asciiTheme="minorHAnsi" w:hAnsiTheme="minorHAnsi" w:cstheme="minorHAnsi"/>
          <w:sz w:val="28"/>
          <w:szCs w:val="28"/>
        </w:rPr>
        <w:t xml:space="preserve">Veteran </w:t>
      </w:r>
      <w:r w:rsidRPr="00411B54">
        <w:rPr>
          <w:rFonts w:asciiTheme="minorHAnsi" w:hAnsiTheme="minorHAnsi" w:cstheme="minorHAnsi"/>
          <w:sz w:val="28"/>
          <w:szCs w:val="28"/>
        </w:rPr>
        <w:t>referrals from partner agencies within the East of England region and build regional relationships within the Op COURAGE, the Veterans Mental Health and Wellbeing service</w:t>
      </w:r>
      <w:r w:rsidR="00554631">
        <w:rPr>
          <w:rFonts w:asciiTheme="minorHAnsi" w:hAnsiTheme="minorHAnsi" w:cstheme="minorHAnsi"/>
          <w:sz w:val="28"/>
          <w:szCs w:val="28"/>
        </w:rPr>
        <w:t xml:space="preserve"> collaborative.</w:t>
      </w:r>
    </w:p>
    <w:p w14:paraId="266C146D" w14:textId="77777777" w:rsidR="00520A93" w:rsidRPr="00411B54" w:rsidRDefault="00520A93" w:rsidP="00B60B4F">
      <w:pPr>
        <w:rPr>
          <w:rFonts w:asciiTheme="minorHAnsi" w:hAnsiTheme="minorHAnsi" w:cstheme="minorHAnsi"/>
          <w:sz w:val="28"/>
          <w:szCs w:val="28"/>
        </w:rPr>
      </w:pPr>
    </w:p>
    <w:p w14:paraId="4478D015" w14:textId="6E4F2F22" w:rsidR="00F8190A" w:rsidRPr="00411B54" w:rsidRDefault="00302ACD" w:rsidP="00E47DD4">
      <w:pPr>
        <w:rPr>
          <w:rFonts w:asciiTheme="minorHAnsi" w:hAnsiTheme="minorHAnsi" w:cstheme="minorHAnsi"/>
          <w:b/>
          <w:sz w:val="28"/>
          <w:szCs w:val="28"/>
        </w:rPr>
      </w:pPr>
      <w:r w:rsidRPr="00411B54">
        <w:rPr>
          <w:rFonts w:asciiTheme="minorHAnsi" w:hAnsiTheme="minorHAnsi" w:cstheme="minorHAnsi"/>
          <w:b/>
          <w:sz w:val="28"/>
          <w:szCs w:val="28"/>
        </w:rPr>
        <w:t>Duties</w:t>
      </w:r>
      <w:r w:rsidR="00520A93" w:rsidRPr="00411B54">
        <w:rPr>
          <w:rFonts w:asciiTheme="minorHAnsi" w:hAnsiTheme="minorHAnsi" w:cstheme="minorHAnsi"/>
          <w:b/>
          <w:sz w:val="28"/>
          <w:szCs w:val="28"/>
        </w:rPr>
        <w:t>:</w:t>
      </w:r>
    </w:p>
    <w:p w14:paraId="69D38952" w14:textId="587E8690" w:rsidR="00F8190A" w:rsidRPr="00411B54" w:rsidRDefault="00E47DD4" w:rsidP="00B60B4F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>Build relationships with</w:t>
      </w:r>
      <w:r w:rsidR="00101768" w:rsidRPr="00411B54">
        <w:rPr>
          <w:rFonts w:asciiTheme="minorHAnsi" w:hAnsiTheme="minorHAnsi" w:cstheme="minorHAnsi"/>
          <w:sz w:val="28"/>
          <w:szCs w:val="28"/>
        </w:rPr>
        <w:t xml:space="preserve"> partners of</w:t>
      </w:r>
      <w:r w:rsidRPr="00411B54">
        <w:rPr>
          <w:rFonts w:asciiTheme="minorHAnsi" w:hAnsiTheme="minorHAnsi" w:cstheme="minorHAnsi"/>
          <w:sz w:val="28"/>
          <w:szCs w:val="28"/>
        </w:rPr>
        <w:t xml:space="preserve"> the East of England Op COURAGE</w:t>
      </w:r>
      <w:r w:rsidR="00101768" w:rsidRPr="00411B54">
        <w:rPr>
          <w:rFonts w:asciiTheme="minorHAnsi" w:hAnsiTheme="minorHAnsi" w:cstheme="minorHAnsi"/>
          <w:sz w:val="28"/>
          <w:szCs w:val="28"/>
        </w:rPr>
        <w:t xml:space="preserve"> service and conduct presentations as required</w:t>
      </w:r>
    </w:p>
    <w:p w14:paraId="59C24798" w14:textId="77777777" w:rsidR="00101768" w:rsidRPr="00411B54" w:rsidRDefault="00101768" w:rsidP="00101768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52C62307" w14:textId="4E925F67" w:rsidR="00101768" w:rsidRPr="00411B54" w:rsidRDefault="00101768" w:rsidP="00B60B4F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>Be the focal point for all NHS referrals</w:t>
      </w:r>
      <w:r w:rsidR="00554631">
        <w:rPr>
          <w:rFonts w:asciiTheme="minorHAnsi" w:hAnsiTheme="minorHAnsi" w:cstheme="minorHAnsi"/>
          <w:sz w:val="28"/>
          <w:szCs w:val="28"/>
        </w:rPr>
        <w:t>, attend multi-disciplinary  team meetings</w:t>
      </w:r>
      <w:r w:rsidRPr="00411B54">
        <w:rPr>
          <w:rFonts w:asciiTheme="minorHAnsi" w:hAnsiTheme="minorHAnsi" w:cstheme="minorHAnsi"/>
          <w:sz w:val="28"/>
          <w:szCs w:val="28"/>
        </w:rPr>
        <w:t xml:space="preserve"> and assess </w:t>
      </w:r>
      <w:r w:rsidR="00554631">
        <w:rPr>
          <w:rFonts w:asciiTheme="minorHAnsi" w:hAnsiTheme="minorHAnsi" w:cstheme="minorHAnsi"/>
          <w:sz w:val="28"/>
          <w:szCs w:val="28"/>
        </w:rPr>
        <w:t>their</w:t>
      </w:r>
      <w:r w:rsidRPr="00411B54">
        <w:rPr>
          <w:rFonts w:asciiTheme="minorHAnsi" w:hAnsiTheme="minorHAnsi" w:cstheme="minorHAnsi"/>
          <w:sz w:val="28"/>
          <w:szCs w:val="28"/>
        </w:rPr>
        <w:t xml:space="preserve"> readiness and suitability to attend the Warrior </w:t>
      </w:r>
      <w:proofErr w:type="spellStart"/>
      <w:r w:rsidRPr="00411B54">
        <w:rPr>
          <w:rFonts w:asciiTheme="minorHAnsi" w:hAnsiTheme="minorHAnsi" w:cstheme="minorHAnsi"/>
          <w:sz w:val="28"/>
          <w:szCs w:val="28"/>
        </w:rPr>
        <w:t>Programme</w:t>
      </w:r>
      <w:proofErr w:type="spellEnd"/>
      <w:r w:rsidR="00554631">
        <w:rPr>
          <w:rFonts w:asciiTheme="minorHAnsi" w:hAnsiTheme="minorHAnsi" w:cstheme="minorHAnsi"/>
          <w:sz w:val="28"/>
          <w:szCs w:val="28"/>
        </w:rPr>
        <w:t xml:space="preserve">. </w:t>
      </w:r>
      <w:r w:rsidR="00C37EDE">
        <w:rPr>
          <w:rFonts w:asciiTheme="minorHAnsi" w:hAnsiTheme="minorHAnsi" w:cstheme="minorHAnsi"/>
          <w:sz w:val="28"/>
          <w:szCs w:val="28"/>
        </w:rPr>
        <w:t>Ensure the required data is entered on to the CRM and associated NHS MIS as necessary</w:t>
      </w:r>
    </w:p>
    <w:p w14:paraId="779C7AD3" w14:textId="77777777" w:rsidR="00101768" w:rsidRPr="00411B54" w:rsidRDefault="00101768" w:rsidP="0010176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CF4D502" w14:textId="5FDE99E9" w:rsidR="00101768" w:rsidRPr="00411B54" w:rsidRDefault="00101768" w:rsidP="00B60B4F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Manage the NHS caseload of referrals during the 12 month </w:t>
      </w:r>
      <w:proofErr w:type="spellStart"/>
      <w:r w:rsidR="00CF506D">
        <w:rPr>
          <w:rFonts w:asciiTheme="minorHAnsi" w:hAnsiTheme="minorHAnsi" w:cstheme="minorHAnsi"/>
          <w:sz w:val="28"/>
          <w:szCs w:val="28"/>
        </w:rPr>
        <w:t>P</w:t>
      </w:r>
      <w:r w:rsidRPr="00411B54">
        <w:rPr>
          <w:rFonts w:asciiTheme="minorHAnsi" w:hAnsiTheme="minorHAnsi" w:cstheme="minorHAnsi"/>
          <w:sz w:val="28"/>
          <w:szCs w:val="28"/>
        </w:rPr>
        <w:t>rogramme</w:t>
      </w:r>
      <w:proofErr w:type="spellEnd"/>
      <w:r w:rsidRPr="00411B54">
        <w:rPr>
          <w:rFonts w:asciiTheme="minorHAnsi" w:hAnsiTheme="minorHAnsi" w:cstheme="minorHAnsi"/>
          <w:sz w:val="28"/>
          <w:szCs w:val="28"/>
        </w:rPr>
        <w:t xml:space="preserve"> to discharge</w:t>
      </w:r>
      <w:r w:rsidR="00554631">
        <w:rPr>
          <w:rFonts w:asciiTheme="minorHAnsi" w:hAnsiTheme="minorHAnsi" w:cstheme="minorHAnsi"/>
          <w:sz w:val="28"/>
          <w:szCs w:val="28"/>
        </w:rPr>
        <w:t xml:space="preserve">. Empower veterans to engage with The Warrior </w:t>
      </w:r>
      <w:proofErr w:type="spellStart"/>
      <w:r w:rsidR="00554631">
        <w:rPr>
          <w:rFonts w:asciiTheme="minorHAnsi" w:hAnsiTheme="minorHAnsi" w:cstheme="minorHAnsi"/>
          <w:sz w:val="28"/>
          <w:szCs w:val="28"/>
        </w:rPr>
        <w:t>Programme</w:t>
      </w:r>
      <w:proofErr w:type="spellEnd"/>
      <w:r w:rsidR="00554631">
        <w:rPr>
          <w:rFonts w:asciiTheme="minorHAnsi" w:hAnsiTheme="minorHAnsi" w:cstheme="minorHAnsi"/>
          <w:sz w:val="28"/>
          <w:szCs w:val="28"/>
        </w:rPr>
        <w:t xml:space="preserve"> training package including pre and post Foundation course training</w:t>
      </w:r>
    </w:p>
    <w:p w14:paraId="00DB1865" w14:textId="77777777" w:rsidR="00302ACD" w:rsidRPr="00411B54" w:rsidRDefault="00302ACD" w:rsidP="00101768">
      <w:pPr>
        <w:rPr>
          <w:rFonts w:asciiTheme="minorHAnsi" w:hAnsiTheme="minorHAnsi" w:cstheme="minorHAnsi"/>
          <w:b/>
          <w:sz w:val="28"/>
          <w:szCs w:val="28"/>
        </w:rPr>
      </w:pPr>
    </w:p>
    <w:p w14:paraId="70439B47" w14:textId="67A9DD3F" w:rsidR="0027227A" w:rsidRPr="00411B54" w:rsidRDefault="0027227A" w:rsidP="00302ACD">
      <w:pPr>
        <w:numPr>
          <w:ilvl w:val="1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Co-ordinate the arrival procedure and execute the administration necessary </w:t>
      </w:r>
      <w:r w:rsidR="00101768" w:rsidRPr="00411B54">
        <w:rPr>
          <w:rFonts w:asciiTheme="minorHAnsi" w:hAnsiTheme="minorHAnsi" w:cstheme="minorHAnsi"/>
          <w:sz w:val="28"/>
          <w:szCs w:val="28"/>
        </w:rPr>
        <w:t xml:space="preserve">for individuals to attend </w:t>
      </w:r>
      <w:r w:rsidRPr="00411B54">
        <w:rPr>
          <w:rFonts w:asciiTheme="minorHAnsi" w:hAnsiTheme="minorHAnsi" w:cstheme="minorHAnsi"/>
          <w:sz w:val="28"/>
          <w:szCs w:val="28"/>
        </w:rPr>
        <w:t xml:space="preserve">the </w:t>
      </w:r>
      <w:r w:rsidR="00554631">
        <w:rPr>
          <w:rFonts w:asciiTheme="minorHAnsi" w:hAnsiTheme="minorHAnsi" w:cstheme="minorHAnsi"/>
          <w:sz w:val="28"/>
          <w:szCs w:val="28"/>
        </w:rPr>
        <w:t>Foundation</w:t>
      </w:r>
      <w:r w:rsidRPr="00411B54">
        <w:rPr>
          <w:rFonts w:asciiTheme="minorHAnsi" w:hAnsiTheme="minorHAnsi" w:cstheme="minorHAnsi"/>
          <w:sz w:val="28"/>
          <w:szCs w:val="28"/>
        </w:rPr>
        <w:t xml:space="preserve"> course and refresher days with maximum efficiency and with the minimum amount of fuss. </w:t>
      </w:r>
    </w:p>
    <w:p w14:paraId="6CA8E2A9" w14:textId="61D050E5" w:rsidR="0027227A" w:rsidRDefault="0027227A" w:rsidP="0027227A">
      <w:pPr>
        <w:ind w:left="1020" w:firstLine="60"/>
        <w:rPr>
          <w:rFonts w:asciiTheme="minorHAnsi" w:hAnsiTheme="minorHAnsi" w:cstheme="minorHAnsi"/>
          <w:sz w:val="28"/>
          <w:szCs w:val="28"/>
        </w:rPr>
      </w:pPr>
    </w:p>
    <w:p w14:paraId="0FBC3E68" w14:textId="43B2CDC2" w:rsidR="00CF506D" w:rsidRDefault="00CF506D" w:rsidP="0027227A">
      <w:pPr>
        <w:ind w:left="1020" w:firstLine="60"/>
        <w:rPr>
          <w:rFonts w:asciiTheme="minorHAnsi" w:hAnsiTheme="minorHAnsi" w:cstheme="minorHAnsi"/>
          <w:sz w:val="28"/>
          <w:szCs w:val="28"/>
        </w:rPr>
      </w:pPr>
    </w:p>
    <w:p w14:paraId="3D8C6B3C" w14:textId="4EFABBE1" w:rsidR="00CF506D" w:rsidRDefault="00CF506D" w:rsidP="0027227A">
      <w:pPr>
        <w:ind w:left="1020" w:firstLine="60"/>
        <w:rPr>
          <w:rFonts w:asciiTheme="minorHAnsi" w:hAnsiTheme="minorHAnsi" w:cstheme="minorHAnsi"/>
          <w:sz w:val="28"/>
          <w:szCs w:val="28"/>
        </w:rPr>
      </w:pPr>
    </w:p>
    <w:p w14:paraId="040693D6" w14:textId="77777777" w:rsidR="00CF506D" w:rsidRPr="00411B54" w:rsidRDefault="00CF506D" w:rsidP="0027227A">
      <w:pPr>
        <w:ind w:left="1020" w:firstLine="60"/>
        <w:rPr>
          <w:rFonts w:asciiTheme="minorHAnsi" w:hAnsiTheme="minorHAnsi" w:cstheme="minorHAnsi"/>
          <w:sz w:val="28"/>
          <w:szCs w:val="28"/>
        </w:rPr>
      </w:pPr>
    </w:p>
    <w:p w14:paraId="6A6231F2" w14:textId="1678B78B" w:rsidR="00101768" w:rsidRPr="00411B54" w:rsidRDefault="0027227A" w:rsidP="00101768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Liaise with the Monitoring </w:t>
      </w:r>
      <w:r w:rsidR="00EB25E2" w:rsidRPr="00411B54">
        <w:rPr>
          <w:rFonts w:asciiTheme="minorHAnsi" w:hAnsiTheme="minorHAnsi" w:cstheme="minorHAnsi"/>
          <w:sz w:val="28"/>
          <w:szCs w:val="28"/>
        </w:rPr>
        <w:t>Co-</w:t>
      </w:r>
      <w:proofErr w:type="spellStart"/>
      <w:r w:rsidR="00EB25E2" w:rsidRPr="00411B54">
        <w:rPr>
          <w:rFonts w:asciiTheme="minorHAnsi" w:hAnsiTheme="minorHAnsi" w:cstheme="minorHAnsi"/>
          <w:sz w:val="28"/>
          <w:szCs w:val="28"/>
        </w:rPr>
        <w:t>ordinator</w:t>
      </w:r>
      <w:r w:rsidR="00101768" w:rsidRPr="00411B54"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="00101768" w:rsidRPr="00411B54">
        <w:rPr>
          <w:rFonts w:asciiTheme="minorHAnsi" w:hAnsiTheme="minorHAnsi" w:cstheme="minorHAnsi"/>
          <w:sz w:val="28"/>
          <w:szCs w:val="28"/>
        </w:rPr>
        <w:t xml:space="preserve"> and referrers</w:t>
      </w:r>
      <w:r w:rsidRPr="00411B54">
        <w:rPr>
          <w:rFonts w:asciiTheme="minorHAnsi" w:hAnsiTheme="minorHAnsi" w:cstheme="minorHAnsi"/>
          <w:sz w:val="28"/>
          <w:szCs w:val="28"/>
        </w:rPr>
        <w:t xml:space="preserve"> to </w:t>
      </w:r>
      <w:r w:rsidR="00101768" w:rsidRPr="00411B54">
        <w:rPr>
          <w:rFonts w:asciiTheme="minorHAnsi" w:hAnsiTheme="minorHAnsi" w:cstheme="minorHAnsi"/>
          <w:sz w:val="28"/>
          <w:szCs w:val="28"/>
        </w:rPr>
        <w:t>ensure referrals are supported and guided throughout the</w:t>
      </w:r>
      <w:r w:rsidR="00411B54">
        <w:rPr>
          <w:rFonts w:asciiTheme="minorHAnsi" w:hAnsiTheme="minorHAnsi" w:cstheme="minorHAnsi"/>
          <w:sz w:val="28"/>
          <w:szCs w:val="28"/>
        </w:rPr>
        <w:t xml:space="preserve"> </w:t>
      </w:r>
      <w:r w:rsidR="00101768" w:rsidRPr="00411B54">
        <w:rPr>
          <w:rFonts w:asciiTheme="minorHAnsi" w:hAnsiTheme="minorHAnsi" w:cstheme="minorHAnsi"/>
          <w:sz w:val="28"/>
          <w:szCs w:val="28"/>
        </w:rPr>
        <w:t xml:space="preserve">12 month </w:t>
      </w:r>
      <w:proofErr w:type="spellStart"/>
      <w:r w:rsidR="00101768" w:rsidRPr="00411B54">
        <w:rPr>
          <w:rFonts w:asciiTheme="minorHAnsi" w:hAnsiTheme="minorHAnsi" w:cstheme="minorHAnsi"/>
          <w:sz w:val="28"/>
          <w:szCs w:val="28"/>
        </w:rPr>
        <w:t>programme</w:t>
      </w:r>
      <w:proofErr w:type="spellEnd"/>
      <w:r w:rsidR="00101768" w:rsidRPr="00411B54">
        <w:rPr>
          <w:rFonts w:asciiTheme="minorHAnsi" w:hAnsiTheme="minorHAnsi" w:cstheme="minorHAnsi"/>
          <w:sz w:val="28"/>
          <w:szCs w:val="28"/>
        </w:rPr>
        <w:t xml:space="preserve"> </w:t>
      </w:r>
      <w:r w:rsidRPr="00411B54">
        <w:rPr>
          <w:rFonts w:asciiTheme="minorHAnsi" w:hAnsiTheme="minorHAnsi" w:cstheme="minorHAnsi"/>
          <w:sz w:val="28"/>
          <w:szCs w:val="28"/>
        </w:rPr>
        <w:t>to ensure</w:t>
      </w:r>
      <w:r w:rsidR="00101768" w:rsidRPr="00411B54">
        <w:rPr>
          <w:rFonts w:asciiTheme="minorHAnsi" w:hAnsiTheme="minorHAnsi" w:cstheme="minorHAnsi"/>
          <w:sz w:val="28"/>
          <w:szCs w:val="28"/>
        </w:rPr>
        <w:t>:</w:t>
      </w:r>
    </w:p>
    <w:p w14:paraId="5422FF22" w14:textId="77777777" w:rsidR="00101768" w:rsidRPr="00411B54" w:rsidRDefault="00101768" w:rsidP="0010176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8BC7794" w14:textId="646F5B36" w:rsidR="00101768" w:rsidRPr="00411B54" w:rsidRDefault="00101768" w:rsidP="0010176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>They</w:t>
      </w:r>
      <w:r w:rsidR="0027227A" w:rsidRPr="00411B54">
        <w:rPr>
          <w:rFonts w:asciiTheme="minorHAnsi" w:hAnsiTheme="minorHAnsi" w:cstheme="minorHAnsi"/>
          <w:sz w:val="28"/>
          <w:szCs w:val="28"/>
        </w:rPr>
        <w:t xml:space="preserve"> receive first class support post course to maintain consistent progress toward improved functioning and independent living</w:t>
      </w:r>
    </w:p>
    <w:p w14:paraId="1F0B13B7" w14:textId="120CFE8A" w:rsidR="00101768" w:rsidRPr="00411B54" w:rsidRDefault="00101768" w:rsidP="00101768">
      <w:pPr>
        <w:rPr>
          <w:rFonts w:asciiTheme="minorHAnsi" w:hAnsiTheme="minorHAnsi" w:cstheme="minorHAnsi"/>
          <w:sz w:val="28"/>
          <w:szCs w:val="28"/>
        </w:rPr>
      </w:pPr>
    </w:p>
    <w:p w14:paraId="77D6D669" w14:textId="07117BEF" w:rsidR="00101768" w:rsidRPr="00411B54" w:rsidRDefault="00101768" w:rsidP="00411B54">
      <w:pPr>
        <w:pStyle w:val="ListParagraph"/>
        <w:numPr>
          <w:ilvl w:val="0"/>
          <w:numId w:val="4"/>
        </w:numPr>
        <w:ind w:left="1843" w:firstLine="0"/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Attend Residential </w:t>
      </w:r>
      <w:proofErr w:type="spellStart"/>
      <w:r w:rsidRPr="00411B54">
        <w:rPr>
          <w:rFonts w:asciiTheme="minorHAnsi" w:hAnsiTheme="minorHAnsi" w:cstheme="minorHAnsi"/>
          <w:sz w:val="28"/>
          <w:szCs w:val="28"/>
        </w:rPr>
        <w:t>programme</w:t>
      </w:r>
      <w:r w:rsidR="0059456F" w:rsidRPr="00411B54"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="00554631">
        <w:rPr>
          <w:rFonts w:asciiTheme="minorHAnsi" w:hAnsiTheme="minorHAnsi" w:cstheme="minorHAnsi"/>
          <w:sz w:val="28"/>
          <w:szCs w:val="28"/>
        </w:rPr>
        <w:t xml:space="preserve"> and work with the team to ensure all Warriors receive a first class experience during the </w:t>
      </w:r>
      <w:r w:rsidR="00895805">
        <w:rPr>
          <w:rFonts w:asciiTheme="minorHAnsi" w:hAnsiTheme="minorHAnsi" w:cstheme="minorHAnsi"/>
          <w:sz w:val="28"/>
          <w:szCs w:val="28"/>
        </w:rPr>
        <w:t xml:space="preserve">Residential </w:t>
      </w:r>
      <w:r w:rsidR="00554631">
        <w:rPr>
          <w:rFonts w:asciiTheme="minorHAnsi" w:hAnsiTheme="minorHAnsi" w:cstheme="minorHAnsi"/>
          <w:sz w:val="28"/>
          <w:szCs w:val="28"/>
        </w:rPr>
        <w:t>Foundation course</w:t>
      </w:r>
    </w:p>
    <w:p w14:paraId="42E9F9F4" w14:textId="77777777" w:rsidR="00F63AF2" w:rsidRPr="00411B54" w:rsidRDefault="00F63AF2" w:rsidP="00F63AF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023EBDF" w14:textId="72BA7086" w:rsidR="00F11985" w:rsidRPr="00411B54" w:rsidRDefault="00F63AF2" w:rsidP="0059456F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>Collate</w:t>
      </w:r>
      <w:r w:rsidR="00554631">
        <w:rPr>
          <w:rFonts w:asciiTheme="minorHAnsi" w:hAnsiTheme="minorHAnsi" w:cstheme="minorHAnsi"/>
          <w:sz w:val="28"/>
          <w:szCs w:val="28"/>
        </w:rPr>
        <w:t>, write</w:t>
      </w:r>
      <w:r w:rsidRPr="00411B54">
        <w:rPr>
          <w:rFonts w:asciiTheme="minorHAnsi" w:hAnsiTheme="minorHAnsi" w:cstheme="minorHAnsi"/>
          <w:sz w:val="28"/>
          <w:szCs w:val="28"/>
        </w:rPr>
        <w:t xml:space="preserve"> and present </w:t>
      </w:r>
      <w:r w:rsidR="00F26236">
        <w:rPr>
          <w:rFonts w:asciiTheme="minorHAnsi" w:hAnsiTheme="minorHAnsi" w:cstheme="minorHAnsi"/>
          <w:sz w:val="28"/>
          <w:szCs w:val="28"/>
        </w:rPr>
        <w:t xml:space="preserve">required data </w:t>
      </w:r>
      <w:r w:rsidR="00554631">
        <w:rPr>
          <w:rFonts w:asciiTheme="minorHAnsi" w:hAnsiTheme="minorHAnsi" w:cstheme="minorHAnsi"/>
          <w:sz w:val="28"/>
          <w:szCs w:val="28"/>
        </w:rPr>
        <w:t xml:space="preserve">and </w:t>
      </w:r>
      <w:r w:rsidRPr="00411B54">
        <w:rPr>
          <w:rFonts w:asciiTheme="minorHAnsi" w:hAnsiTheme="minorHAnsi" w:cstheme="minorHAnsi"/>
          <w:sz w:val="28"/>
          <w:szCs w:val="28"/>
        </w:rPr>
        <w:t>mana</w:t>
      </w:r>
      <w:r w:rsidR="00ED0022" w:rsidRPr="00411B54">
        <w:rPr>
          <w:rFonts w:asciiTheme="minorHAnsi" w:hAnsiTheme="minorHAnsi" w:cstheme="minorHAnsi"/>
          <w:sz w:val="28"/>
          <w:szCs w:val="28"/>
        </w:rPr>
        <w:t>gement information</w:t>
      </w:r>
      <w:r w:rsidR="00554631">
        <w:rPr>
          <w:rFonts w:asciiTheme="minorHAnsi" w:hAnsiTheme="minorHAnsi" w:cstheme="minorHAnsi"/>
          <w:sz w:val="28"/>
          <w:szCs w:val="28"/>
        </w:rPr>
        <w:t xml:space="preserve"> to the </w:t>
      </w:r>
      <w:r w:rsidR="00CF506D">
        <w:rPr>
          <w:rFonts w:asciiTheme="minorHAnsi" w:hAnsiTheme="minorHAnsi" w:cstheme="minorHAnsi"/>
          <w:sz w:val="28"/>
          <w:szCs w:val="28"/>
        </w:rPr>
        <w:t>Collaborative</w:t>
      </w:r>
      <w:r w:rsidR="00554631">
        <w:rPr>
          <w:rFonts w:asciiTheme="minorHAnsi" w:hAnsiTheme="minorHAnsi" w:cstheme="minorHAnsi"/>
          <w:sz w:val="28"/>
          <w:szCs w:val="28"/>
        </w:rPr>
        <w:t xml:space="preserve"> and</w:t>
      </w:r>
      <w:r w:rsidR="00ED0022" w:rsidRPr="00411B54">
        <w:rPr>
          <w:rFonts w:asciiTheme="minorHAnsi" w:hAnsiTheme="minorHAnsi" w:cstheme="minorHAnsi"/>
          <w:sz w:val="28"/>
          <w:szCs w:val="28"/>
        </w:rPr>
        <w:t xml:space="preserve"> to</w:t>
      </w:r>
      <w:r w:rsidR="00554631">
        <w:rPr>
          <w:rFonts w:asciiTheme="minorHAnsi" w:hAnsiTheme="minorHAnsi" w:cstheme="minorHAnsi"/>
          <w:sz w:val="28"/>
          <w:szCs w:val="28"/>
        </w:rPr>
        <w:t xml:space="preserve"> the</w:t>
      </w:r>
      <w:r w:rsidR="00ED0022" w:rsidRPr="00411B54">
        <w:rPr>
          <w:rFonts w:asciiTheme="minorHAnsi" w:hAnsiTheme="minorHAnsi" w:cstheme="minorHAnsi"/>
          <w:sz w:val="28"/>
          <w:szCs w:val="28"/>
        </w:rPr>
        <w:t xml:space="preserve"> Director O</w:t>
      </w:r>
      <w:r w:rsidRPr="00411B54">
        <w:rPr>
          <w:rFonts w:asciiTheme="minorHAnsi" w:hAnsiTheme="minorHAnsi" w:cstheme="minorHAnsi"/>
          <w:sz w:val="28"/>
          <w:szCs w:val="28"/>
        </w:rPr>
        <w:t>perations</w:t>
      </w:r>
      <w:r w:rsidR="00ED0022" w:rsidRPr="00411B54">
        <w:rPr>
          <w:rFonts w:asciiTheme="minorHAnsi" w:hAnsiTheme="minorHAnsi" w:cstheme="minorHAnsi"/>
          <w:sz w:val="28"/>
          <w:szCs w:val="28"/>
        </w:rPr>
        <w:t>/Senior Management Team</w:t>
      </w:r>
      <w:r w:rsidR="00895805">
        <w:rPr>
          <w:rFonts w:asciiTheme="minorHAnsi" w:hAnsiTheme="minorHAnsi" w:cstheme="minorHAnsi"/>
          <w:sz w:val="28"/>
          <w:szCs w:val="28"/>
        </w:rPr>
        <w:t xml:space="preserve"> as requested</w:t>
      </w:r>
      <w:bookmarkStart w:id="0" w:name="_GoBack"/>
      <w:bookmarkEnd w:id="0"/>
    </w:p>
    <w:p w14:paraId="73D2CF43" w14:textId="77777777" w:rsidR="00520A93" w:rsidRPr="00411B54" w:rsidRDefault="00520A93" w:rsidP="00CD2A84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</w:p>
    <w:p w14:paraId="1C31F0AA" w14:textId="77777777" w:rsidR="00851834" w:rsidRDefault="00520A93" w:rsidP="00B60B4F">
      <w:pPr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>Any other duties related to the post as designated by the Director or Trustee</w:t>
      </w:r>
    </w:p>
    <w:p w14:paraId="308F11AA" w14:textId="77777777" w:rsidR="00411B54" w:rsidRDefault="00411B54" w:rsidP="00411B54">
      <w:pPr>
        <w:rPr>
          <w:rFonts w:asciiTheme="minorHAnsi" w:hAnsiTheme="minorHAnsi" w:cstheme="minorHAnsi"/>
          <w:sz w:val="28"/>
          <w:szCs w:val="28"/>
        </w:rPr>
      </w:pPr>
    </w:p>
    <w:p w14:paraId="1371EB3A" w14:textId="77777777" w:rsidR="00411B54" w:rsidRDefault="00411B54" w:rsidP="00411B54">
      <w:pPr>
        <w:rPr>
          <w:rFonts w:asciiTheme="minorHAnsi" w:hAnsiTheme="minorHAnsi" w:cstheme="minorHAnsi"/>
          <w:sz w:val="28"/>
          <w:szCs w:val="28"/>
        </w:rPr>
      </w:pPr>
    </w:p>
    <w:p w14:paraId="79663C31" w14:textId="7BA5671E" w:rsidR="00411B54" w:rsidRPr="00411B54" w:rsidRDefault="00411B54" w:rsidP="00411B54">
      <w:pPr>
        <w:rPr>
          <w:rFonts w:asciiTheme="minorHAnsi" w:hAnsiTheme="minorHAnsi" w:cstheme="minorHAnsi"/>
          <w:sz w:val="28"/>
          <w:szCs w:val="28"/>
        </w:rPr>
        <w:sectPr w:rsidR="00411B54" w:rsidRPr="00411B54" w:rsidSect="00F56220">
          <w:headerReference w:type="default" r:id="rId7"/>
          <w:footerReference w:type="default" r:id="rId8"/>
          <w:pgSz w:w="11906" w:h="16838"/>
          <w:pgMar w:top="900" w:right="1416" w:bottom="0" w:left="1418" w:header="227" w:footer="708" w:gutter="0"/>
          <w:cols w:space="708"/>
          <w:docGrid w:linePitch="360"/>
        </w:sectPr>
      </w:pPr>
    </w:p>
    <w:p w14:paraId="58B30FA2" w14:textId="52A4A020" w:rsidR="00851834" w:rsidRPr="00411B54" w:rsidRDefault="00851834" w:rsidP="00411B5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11B54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Person Specification</w:t>
      </w:r>
    </w:p>
    <w:p w14:paraId="686B8CEF" w14:textId="77777777" w:rsidR="00851834" w:rsidRPr="00411B54" w:rsidRDefault="00851834" w:rsidP="001B3F21">
      <w:pPr>
        <w:ind w:left="1080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8"/>
        <w:gridCol w:w="5216"/>
      </w:tblGrid>
      <w:tr w:rsidR="00851834" w:rsidRPr="00411B54" w14:paraId="4FF44213" w14:textId="77777777" w:rsidTr="00411B54">
        <w:tc>
          <w:tcPr>
            <w:tcW w:w="5558" w:type="dxa"/>
            <w:shd w:val="clear" w:color="auto" w:fill="BFBFBF" w:themeFill="background1" w:themeFillShade="BF"/>
          </w:tcPr>
          <w:p w14:paraId="010AAE9B" w14:textId="77777777" w:rsidR="00851834" w:rsidRPr="00411B54" w:rsidRDefault="00851834" w:rsidP="000E7405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Essential</w:t>
            </w:r>
          </w:p>
        </w:tc>
        <w:tc>
          <w:tcPr>
            <w:tcW w:w="5216" w:type="dxa"/>
            <w:shd w:val="clear" w:color="auto" w:fill="BFBFBF" w:themeFill="background1" w:themeFillShade="BF"/>
          </w:tcPr>
          <w:p w14:paraId="11D91481" w14:textId="77777777" w:rsidR="00851834" w:rsidRPr="00411B54" w:rsidRDefault="00851834" w:rsidP="000E7405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Desirable</w:t>
            </w:r>
          </w:p>
        </w:tc>
      </w:tr>
      <w:tr w:rsidR="00851834" w:rsidRPr="00411B54" w14:paraId="046EE17C" w14:textId="77777777" w:rsidTr="00411B54">
        <w:tc>
          <w:tcPr>
            <w:tcW w:w="5558" w:type="dxa"/>
          </w:tcPr>
          <w:p w14:paraId="752FAD3D" w14:textId="60DBD46E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Can work unsupervised, use initiative, is 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 xml:space="preserve">highly motivated, 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proactive and looks for solutions</w:t>
            </w:r>
          </w:p>
        </w:tc>
        <w:tc>
          <w:tcPr>
            <w:tcW w:w="5216" w:type="dxa"/>
          </w:tcPr>
          <w:p w14:paraId="4116029C" w14:textId="0F2461E2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A military veteran</w:t>
            </w:r>
            <w:r w:rsidR="00F26236">
              <w:rPr>
                <w:rFonts w:asciiTheme="minorHAnsi" w:hAnsiTheme="minorHAnsi" w:cstheme="minorHAnsi"/>
                <w:sz w:val="28"/>
                <w:szCs w:val="28"/>
              </w:rPr>
              <w:t xml:space="preserve"> or spouse of a Veteran</w:t>
            </w:r>
          </w:p>
        </w:tc>
      </w:tr>
      <w:tr w:rsidR="00851834" w:rsidRPr="00411B54" w14:paraId="019FC6A9" w14:textId="77777777" w:rsidTr="00411B54">
        <w:tc>
          <w:tcPr>
            <w:tcW w:w="5558" w:type="dxa"/>
          </w:tcPr>
          <w:p w14:paraId="2CCCF81D" w14:textId="70F2CAC0" w:rsidR="00851834" w:rsidRPr="00411B54" w:rsidRDefault="00C37EDE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Highly </w:t>
            </w:r>
            <w:r w:rsidR="00851834" w:rsidRPr="00411B54">
              <w:rPr>
                <w:rFonts w:asciiTheme="minorHAnsi" w:hAnsiTheme="minorHAnsi" w:cstheme="minorHAnsi"/>
                <w:sz w:val="28"/>
                <w:szCs w:val="28"/>
              </w:rPr>
              <w:t>organized and able to administer groups of people whilst on a course</w:t>
            </w:r>
          </w:p>
        </w:tc>
        <w:tc>
          <w:tcPr>
            <w:tcW w:w="5216" w:type="dxa"/>
          </w:tcPr>
          <w:p w14:paraId="4E572E80" w14:textId="2E136433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Knowledge of </w:t>
            </w:r>
            <w:r w:rsidR="0059456F" w:rsidRPr="00411B54">
              <w:rPr>
                <w:rFonts w:asciiTheme="minorHAnsi" w:hAnsiTheme="minorHAnsi" w:cstheme="minorHAnsi"/>
                <w:sz w:val="28"/>
                <w:szCs w:val="28"/>
              </w:rPr>
              <w:t>NHS, statutory services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 and military charity </w:t>
            </w:r>
            <w:proofErr w:type="spellStart"/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organi</w:t>
            </w:r>
            <w:r w:rsidR="0059456F" w:rsidRPr="00411B54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ations</w:t>
            </w:r>
            <w:proofErr w:type="spellEnd"/>
          </w:p>
        </w:tc>
      </w:tr>
      <w:tr w:rsidR="00851834" w:rsidRPr="00411B54" w14:paraId="0ECBBD46" w14:textId="77777777" w:rsidTr="00411B54">
        <w:tc>
          <w:tcPr>
            <w:tcW w:w="5558" w:type="dxa"/>
          </w:tcPr>
          <w:p w14:paraId="6994F2EC" w14:textId="265FE189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Excellent interpersonal and communication skills – Articulate a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>nd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 credible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>. Able to collaborate with all stakeholders</w:t>
            </w:r>
          </w:p>
        </w:tc>
        <w:tc>
          <w:tcPr>
            <w:tcW w:w="5216" w:type="dxa"/>
          </w:tcPr>
          <w:p w14:paraId="1238240D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Experience in negotiating and influencing with Managers &amp; Directors of Organisations at Regional level</w:t>
            </w:r>
          </w:p>
        </w:tc>
      </w:tr>
      <w:tr w:rsidR="00851834" w:rsidRPr="00411B54" w14:paraId="64345589" w14:textId="77777777" w:rsidTr="00411B54">
        <w:tc>
          <w:tcPr>
            <w:tcW w:w="5558" w:type="dxa"/>
          </w:tcPr>
          <w:p w14:paraId="70955B6E" w14:textId="64B713C2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Can work as part of a remote team 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 xml:space="preserve">is a 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good team player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5216" w:type="dxa"/>
          </w:tcPr>
          <w:p w14:paraId="2CE18EE9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First aid at work qualification</w:t>
            </w:r>
          </w:p>
        </w:tc>
      </w:tr>
      <w:tr w:rsidR="00851834" w:rsidRPr="00411B54" w14:paraId="3C6B32A4" w14:textId="77777777" w:rsidTr="00411B54">
        <w:tc>
          <w:tcPr>
            <w:tcW w:w="5558" w:type="dxa"/>
          </w:tcPr>
          <w:p w14:paraId="46C26141" w14:textId="62CA3461" w:rsidR="00851834" w:rsidRPr="00411B54" w:rsidRDefault="00C37EDE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Demonstrates empathy and has a good understanding of the complex needs of</w:t>
            </w:r>
            <w:r w:rsidR="00CF506D">
              <w:rPr>
                <w:rFonts w:asciiTheme="minorHAnsi" w:hAnsiTheme="minorHAnsi" w:cstheme="minorHAnsi"/>
                <w:sz w:val="28"/>
                <w:szCs w:val="28"/>
              </w:rPr>
              <w:t xml:space="preserve">  ex forces personnel</w:t>
            </w:r>
          </w:p>
        </w:tc>
        <w:tc>
          <w:tcPr>
            <w:tcW w:w="5216" w:type="dxa"/>
          </w:tcPr>
          <w:p w14:paraId="2A19D773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Able to conduct risk assessments</w:t>
            </w:r>
          </w:p>
        </w:tc>
      </w:tr>
      <w:tr w:rsidR="00851834" w:rsidRPr="00411B54" w14:paraId="1587142A" w14:textId="77777777" w:rsidTr="00411B54">
        <w:tc>
          <w:tcPr>
            <w:tcW w:w="5558" w:type="dxa"/>
          </w:tcPr>
          <w:p w14:paraId="77828B93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Able to deliver presentations to promote the Warrior </w:t>
            </w:r>
            <w:proofErr w:type="spellStart"/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5216" w:type="dxa"/>
          </w:tcPr>
          <w:p w14:paraId="663189F9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Knowledge of NLP and TLT and techniques used on Warrior </w:t>
            </w:r>
            <w:proofErr w:type="spellStart"/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Programme</w:t>
            </w:r>
            <w:proofErr w:type="spellEnd"/>
          </w:p>
        </w:tc>
      </w:tr>
      <w:tr w:rsidR="00851834" w:rsidRPr="00411B54" w14:paraId="6A660929" w14:textId="77777777" w:rsidTr="00411B54">
        <w:tc>
          <w:tcPr>
            <w:tcW w:w="5558" w:type="dxa"/>
          </w:tcPr>
          <w:p w14:paraId="7A1D48A6" w14:textId="03DD8800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Competent IT Skills  - word, </w:t>
            </w:r>
            <w:proofErr w:type="spellStart"/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powerpoint</w:t>
            </w:r>
            <w:proofErr w:type="spellEnd"/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 and excel to populate 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>CRM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 database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 xml:space="preserve"> and a</w:t>
            </w:r>
          </w:p>
          <w:p w14:paraId="50790DC0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Facebook user</w:t>
            </w:r>
          </w:p>
        </w:tc>
        <w:tc>
          <w:tcPr>
            <w:tcW w:w="5216" w:type="dxa"/>
          </w:tcPr>
          <w:p w14:paraId="4F116BEC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51834" w:rsidRPr="00411B54" w14:paraId="5C9B702D" w14:textId="77777777" w:rsidTr="00411B54">
        <w:tc>
          <w:tcPr>
            <w:tcW w:w="5558" w:type="dxa"/>
          </w:tcPr>
          <w:p w14:paraId="677A4E39" w14:textId="1B74BFAF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 xml:space="preserve">Compile concise progress reports for </w:t>
            </w:r>
            <w:r w:rsidR="00C37EDE">
              <w:rPr>
                <w:rFonts w:asciiTheme="minorHAnsi" w:hAnsiTheme="minorHAnsi" w:cstheme="minorHAnsi"/>
                <w:sz w:val="28"/>
                <w:szCs w:val="28"/>
              </w:rPr>
              <w:t xml:space="preserve">NHS collaborative and </w:t>
            </w: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senior management</w:t>
            </w:r>
          </w:p>
        </w:tc>
        <w:tc>
          <w:tcPr>
            <w:tcW w:w="5216" w:type="dxa"/>
          </w:tcPr>
          <w:p w14:paraId="5A17C2DD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51834" w:rsidRPr="00411B54" w14:paraId="6DD17B3A" w14:textId="77777777" w:rsidTr="00411B54">
        <w:tc>
          <w:tcPr>
            <w:tcW w:w="5558" w:type="dxa"/>
          </w:tcPr>
          <w:p w14:paraId="61DC06D7" w14:textId="5E7DD650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Flexible and able to work away from home in the UK as required</w:t>
            </w:r>
          </w:p>
        </w:tc>
        <w:tc>
          <w:tcPr>
            <w:tcW w:w="5216" w:type="dxa"/>
          </w:tcPr>
          <w:p w14:paraId="50FF50F4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51834" w:rsidRPr="00411B54" w14:paraId="7B50DA07" w14:textId="77777777" w:rsidTr="00411B54">
        <w:tc>
          <w:tcPr>
            <w:tcW w:w="5558" w:type="dxa"/>
          </w:tcPr>
          <w:p w14:paraId="18715111" w14:textId="77777777" w:rsidR="00851834" w:rsidRPr="00411B54" w:rsidRDefault="00851834" w:rsidP="00851834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11B54">
              <w:rPr>
                <w:rFonts w:asciiTheme="minorHAnsi" w:hAnsiTheme="minorHAnsi" w:cstheme="minorHAnsi"/>
                <w:sz w:val="28"/>
                <w:szCs w:val="28"/>
              </w:rPr>
              <w:t>Car user</w:t>
            </w:r>
          </w:p>
        </w:tc>
        <w:tc>
          <w:tcPr>
            <w:tcW w:w="5216" w:type="dxa"/>
          </w:tcPr>
          <w:p w14:paraId="4E3FA95B" w14:textId="77777777" w:rsidR="00851834" w:rsidRPr="00411B54" w:rsidRDefault="00851834" w:rsidP="000E7405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7C933CE" w14:textId="77777777" w:rsidR="00520A93" w:rsidRPr="00411B54" w:rsidRDefault="00520A93" w:rsidP="00851834">
      <w:pPr>
        <w:rPr>
          <w:rFonts w:asciiTheme="minorHAnsi" w:hAnsiTheme="minorHAnsi" w:cstheme="minorHAnsi"/>
          <w:sz w:val="28"/>
          <w:szCs w:val="28"/>
        </w:rPr>
      </w:pPr>
    </w:p>
    <w:p w14:paraId="0D854FAD" w14:textId="001AACC7" w:rsidR="00851834" w:rsidRPr="00411B54" w:rsidRDefault="00851834" w:rsidP="00411B54">
      <w:pPr>
        <w:ind w:left="-426"/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The closing date for applications is </w:t>
      </w:r>
      <w:r w:rsidR="0059456F" w:rsidRPr="00411B54">
        <w:rPr>
          <w:rFonts w:asciiTheme="minorHAnsi" w:hAnsiTheme="minorHAnsi" w:cstheme="minorHAnsi"/>
          <w:sz w:val="28"/>
          <w:szCs w:val="28"/>
        </w:rPr>
        <w:t xml:space="preserve">1 March 23 </w:t>
      </w:r>
      <w:r w:rsidRPr="00411B54">
        <w:rPr>
          <w:rFonts w:asciiTheme="minorHAnsi" w:hAnsiTheme="minorHAnsi" w:cstheme="minorHAnsi"/>
          <w:sz w:val="28"/>
          <w:szCs w:val="28"/>
        </w:rPr>
        <w:t xml:space="preserve">with interviews commencing </w:t>
      </w:r>
      <w:r w:rsidR="0059456F" w:rsidRPr="00411B54">
        <w:rPr>
          <w:rFonts w:asciiTheme="minorHAnsi" w:hAnsiTheme="minorHAnsi" w:cstheme="minorHAnsi"/>
          <w:sz w:val="28"/>
          <w:szCs w:val="28"/>
        </w:rPr>
        <w:t>thereafter.</w:t>
      </w:r>
    </w:p>
    <w:p w14:paraId="4E4E599E" w14:textId="77777777" w:rsidR="00851834" w:rsidRPr="00411B54" w:rsidRDefault="00851834" w:rsidP="00DA325B">
      <w:pPr>
        <w:rPr>
          <w:rFonts w:asciiTheme="minorHAnsi" w:hAnsiTheme="minorHAnsi" w:cstheme="minorHAnsi"/>
          <w:sz w:val="28"/>
          <w:szCs w:val="28"/>
        </w:rPr>
      </w:pPr>
    </w:p>
    <w:p w14:paraId="2ED0DDF6" w14:textId="42D49635" w:rsidR="00851834" w:rsidRPr="00411B54" w:rsidRDefault="00851834" w:rsidP="00411B54">
      <w:pPr>
        <w:ind w:left="-426"/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>To apply please send your CV and covering lette</w:t>
      </w:r>
      <w:r w:rsidR="00411B54">
        <w:rPr>
          <w:rFonts w:asciiTheme="minorHAnsi" w:hAnsiTheme="minorHAnsi" w:cstheme="minorHAnsi"/>
          <w:sz w:val="28"/>
          <w:szCs w:val="28"/>
        </w:rPr>
        <w:t xml:space="preserve">r </w:t>
      </w:r>
      <w:r w:rsidRPr="00411B54">
        <w:rPr>
          <w:rFonts w:asciiTheme="minorHAnsi" w:hAnsiTheme="minorHAnsi" w:cstheme="minorHAnsi"/>
          <w:sz w:val="28"/>
          <w:szCs w:val="28"/>
        </w:rPr>
        <w:t xml:space="preserve">to:  </w:t>
      </w:r>
      <w:hyperlink r:id="rId9" w:history="1">
        <w:r w:rsidRPr="00411B54">
          <w:rPr>
            <w:rStyle w:val="Hyperlink"/>
            <w:rFonts w:asciiTheme="minorHAnsi" w:hAnsiTheme="minorHAnsi" w:cstheme="minorHAnsi"/>
            <w:sz w:val="28"/>
            <w:szCs w:val="28"/>
          </w:rPr>
          <w:t>info@warriorprogramme.org.uk</w:t>
        </w:r>
      </w:hyperlink>
    </w:p>
    <w:p w14:paraId="1A736575" w14:textId="7B99C5E8" w:rsidR="00851834" w:rsidRPr="00411B54" w:rsidRDefault="00DA325B" w:rsidP="00411B54">
      <w:pPr>
        <w:pStyle w:val="NormalWeb"/>
        <w:spacing w:after="0" w:line="240" w:lineRule="auto"/>
        <w:ind w:left="-426"/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</w:pPr>
      <w:r w:rsidRPr="00411B54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  <w:br/>
      </w:r>
      <w:r w:rsidR="00851834" w:rsidRPr="00411B54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  <w:t xml:space="preserve">The Warrior </w:t>
      </w:r>
      <w:proofErr w:type="spellStart"/>
      <w:r w:rsidR="00851834" w:rsidRPr="00411B54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  <w:t>Programme</w:t>
      </w:r>
      <w:proofErr w:type="spellEnd"/>
      <w:r w:rsidR="00851834" w:rsidRPr="00411B54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  <w:t xml:space="preserve"> strives to be an equal opportunities employer and welcomes applications from all sections of the community.  We particularly welcome applications from ex-Service personnel.</w:t>
      </w:r>
      <w:r w:rsidR="00411B54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  <w:t xml:space="preserve"> </w:t>
      </w:r>
      <w:r w:rsidR="00851834" w:rsidRPr="00411B54">
        <w:rPr>
          <w:rStyle w:val="Emphasis"/>
          <w:rFonts w:asciiTheme="minorHAnsi" w:hAnsiTheme="minorHAnsi" w:cstheme="minorHAnsi"/>
          <w:i w:val="0"/>
          <w:iCs w:val="0"/>
          <w:sz w:val="28"/>
          <w:szCs w:val="28"/>
          <w:lang w:val="en-US"/>
        </w:rPr>
        <w:t>Appointments are subject to an enhanced DBS check.</w:t>
      </w:r>
    </w:p>
    <w:p w14:paraId="580800FC" w14:textId="77777777" w:rsidR="00DA325B" w:rsidRPr="00411B54" w:rsidRDefault="00DA325B" w:rsidP="00411B54">
      <w:pPr>
        <w:pStyle w:val="NormalWeb"/>
        <w:spacing w:after="0" w:line="240" w:lineRule="auto"/>
        <w:ind w:left="-426"/>
        <w:rPr>
          <w:rStyle w:val="Emphasis"/>
          <w:rFonts w:asciiTheme="minorHAnsi" w:hAnsiTheme="minorHAnsi" w:cstheme="minorHAnsi"/>
          <w:sz w:val="28"/>
          <w:szCs w:val="28"/>
        </w:rPr>
      </w:pPr>
    </w:p>
    <w:p w14:paraId="07B85DC2" w14:textId="1CCDCC10" w:rsidR="00851834" w:rsidRPr="00411B54" w:rsidRDefault="00851834" w:rsidP="00411B54">
      <w:pPr>
        <w:ind w:left="-426"/>
        <w:rPr>
          <w:rFonts w:asciiTheme="minorHAnsi" w:hAnsiTheme="minorHAnsi" w:cstheme="minorHAnsi"/>
          <w:sz w:val="28"/>
          <w:szCs w:val="28"/>
        </w:rPr>
      </w:pPr>
      <w:r w:rsidRPr="00411B54">
        <w:rPr>
          <w:rFonts w:asciiTheme="minorHAnsi" w:hAnsiTheme="minorHAnsi" w:cstheme="minorHAnsi"/>
          <w:sz w:val="28"/>
          <w:szCs w:val="28"/>
        </w:rPr>
        <w:t xml:space="preserve">Please contact John Cummings, Director of Operations on </w:t>
      </w:r>
      <w:hyperlink r:id="rId10" w:history="1">
        <w:r w:rsidRPr="00411B54">
          <w:rPr>
            <w:rStyle w:val="Hyperlink"/>
            <w:rFonts w:asciiTheme="minorHAnsi" w:hAnsiTheme="minorHAnsi" w:cstheme="minorHAnsi"/>
            <w:sz w:val="28"/>
            <w:szCs w:val="28"/>
          </w:rPr>
          <w:t>john.cummings@warriorprogramme.org.uk</w:t>
        </w:r>
      </w:hyperlink>
      <w:r w:rsidRPr="00411B54">
        <w:rPr>
          <w:rFonts w:asciiTheme="minorHAnsi" w:hAnsiTheme="minorHAnsi" w:cstheme="minorHAnsi"/>
          <w:sz w:val="28"/>
          <w:szCs w:val="28"/>
        </w:rPr>
        <w:t> to arrange an informal discussion.</w:t>
      </w:r>
    </w:p>
    <w:sectPr w:rsidR="00851834" w:rsidRPr="00411B54" w:rsidSect="00411B54">
      <w:pgSz w:w="11906" w:h="16838"/>
      <w:pgMar w:top="1040" w:right="42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046E" w14:textId="77777777" w:rsidR="00D06155" w:rsidRDefault="00D06155" w:rsidP="00F63AF2">
      <w:r>
        <w:separator/>
      </w:r>
    </w:p>
  </w:endnote>
  <w:endnote w:type="continuationSeparator" w:id="0">
    <w:p w14:paraId="6129EBA8" w14:textId="77777777" w:rsidR="00D06155" w:rsidRDefault="00D06155" w:rsidP="00F6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097268"/>
      <w:docPartObj>
        <w:docPartGallery w:val="Page Numbers (Bottom of Page)"/>
        <w:docPartUnique/>
      </w:docPartObj>
    </w:sdtPr>
    <w:sdtEndPr/>
    <w:sdtContent>
      <w:p w14:paraId="5090681F" w14:textId="77777777" w:rsidR="00F63AF2" w:rsidRDefault="00425997">
        <w:pPr>
          <w:pStyle w:val="Footer"/>
          <w:jc w:val="center"/>
        </w:pPr>
        <w:r w:rsidRPr="00F63AF2">
          <w:rPr>
            <w:rFonts w:ascii="Arial" w:hAnsi="Arial" w:cs="Arial"/>
          </w:rPr>
          <w:fldChar w:fldCharType="begin"/>
        </w:r>
        <w:r w:rsidR="00F63AF2" w:rsidRPr="00F63AF2">
          <w:rPr>
            <w:rFonts w:ascii="Arial" w:hAnsi="Arial" w:cs="Arial"/>
          </w:rPr>
          <w:instrText xml:space="preserve"> PAGE   \* MERGEFORMAT </w:instrText>
        </w:r>
        <w:r w:rsidRPr="00F63AF2">
          <w:rPr>
            <w:rFonts w:ascii="Arial" w:hAnsi="Arial" w:cs="Arial"/>
          </w:rPr>
          <w:fldChar w:fldCharType="separate"/>
        </w:r>
        <w:r w:rsidR="00853343">
          <w:rPr>
            <w:rFonts w:ascii="Arial" w:hAnsi="Arial" w:cs="Arial"/>
            <w:noProof/>
          </w:rPr>
          <w:t>3</w:t>
        </w:r>
        <w:r w:rsidRPr="00F63AF2">
          <w:rPr>
            <w:rFonts w:ascii="Arial" w:hAnsi="Arial" w:cs="Arial"/>
          </w:rPr>
          <w:fldChar w:fldCharType="end"/>
        </w:r>
      </w:p>
    </w:sdtContent>
  </w:sdt>
  <w:p w14:paraId="4EF73C63" w14:textId="77777777" w:rsidR="00F63AF2" w:rsidRDefault="00F6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78A11" w14:textId="77777777" w:rsidR="00D06155" w:rsidRDefault="00D06155" w:rsidP="00F63AF2">
      <w:r>
        <w:separator/>
      </w:r>
    </w:p>
  </w:footnote>
  <w:footnote w:type="continuationSeparator" w:id="0">
    <w:p w14:paraId="18191143" w14:textId="77777777" w:rsidR="00D06155" w:rsidRDefault="00D06155" w:rsidP="00F6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B1CA" w14:textId="376EB635" w:rsidR="00F56220" w:rsidRDefault="00F56220" w:rsidP="00F56220">
    <w:pPr>
      <w:pStyle w:val="Header"/>
      <w:ind w:left="-993" w:hanging="141"/>
    </w:pPr>
    <w:r w:rsidRPr="00F56220">
      <w:rPr>
        <w:noProof/>
      </w:rPr>
      <w:drawing>
        <wp:inline distT="0" distB="0" distL="0" distR="0" wp14:anchorId="2D50D816" wp14:editId="5E64AE9B">
          <wp:extent cx="4222867" cy="465484"/>
          <wp:effectExtent l="0" t="0" r="0" b="4445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D1152479-9D81-4243-9E1B-D139C63616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D1152479-9D81-4243-9E1B-D139C63616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5065" cy="49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26A"/>
    <w:multiLevelType w:val="hybridMultilevel"/>
    <w:tmpl w:val="68AE4600"/>
    <w:lvl w:ilvl="0" w:tplc="E38CFFA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D46366"/>
    <w:multiLevelType w:val="hybridMultilevel"/>
    <w:tmpl w:val="266663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6544EE"/>
    <w:multiLevelType w:val="hybridMultilevel"/>
    <w:tmpl w:val="A01A9E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38CFF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4F"/>
    <w:rsid w:val="00010557"/>
    <w:rsid w:val="00020E4F"/>
    <w:rsid w:val="000246DA"/>
    <w:rsid w:val="00101768"/>
    <w:rsid w:val="00135DD7"/>
    <w:rsid w:val="00145B73"/>
    <w:rsid w:val="0016753A"/>
    <w:rsid w:val="001B3F21"/>
    <w:rsid w:val="00211BD9"/>
    <w:rsid w:val="002548F5"/>
    <w:rsid w:val="0027227A"/>
    <w:rsid w:val="002831CB"/>
    <w:rsid w:val="00296213"/>
    <w:rsid w:val="00302ACD"/>
    <w:rsid w:val="003873C6"/>
    <w:rsid w:val="003B1576"/>
    <w:rsid w:val="00411B54"/>
    <w:rsid w:val="00425997"/>
    <w:rsid w:val="004621A8"/>
    <w:rsid w:val="00493FF7"/>
    <w:rsid w:val="00520A93"/>
    <w:rsid w:val="00533870"/>
    <w:rsid w:val="005376BC"/>
    <w:rsid w:val="00554631"/>
    <w:rsid w:val="005653E1"/>
    <w:rsid w:val="0059456F"/>
    <w:rsid w:val="006008A9"/>
    <w:rsid w:val="006178B9"/>
    <w:rsid w:val="006D4FE4"/>
    <w:rsid w:val="006F0A31"/>
    <w:rsid w:val="00735A7C"/>
    <w:rsid w:val="00774912"/>
    <w:rsid w:val="007C39C5"/>
    <w:rsid w:val="00843FCB"/>
    <w:rsid w:val="00851834"/>
    <w:rsid w:val="00853343"/>
    <w:rsid w:val="00871BE2"/>
    <w:rsid w:val="0088166E"/>
    <w:rsid w:val="00895805"/>
    <w:rsid w:val="009B27AB"/>
    <w:rsid w:val="009B4DD0"/>
    <w:rsid w:val="00A5151A"/>
    <w:rsid w:val="00A8241D"/>
    <w:rsid w:val="00A83EAD"/>
    <w:rsid w:val="00A906F6"/>
    <w:rsid w:val="00A95D53"/>
    <w:rsid w:val="00B1662E"/>
    <w:rsid w:val="00B60B4F"/>
    <w:rsid w:val="00C262C1"/>
    <w:rsid w:val="00C30A4B"/>
    <w:rsid w:val="00C37EDE"/>
    <w:rsid w:val="00C47C21"/>
    <w:rsid w:val="00CA7EC6"/>
    <w:rsid w:val="00CD2A84"/>
    <w:rsid w:val="00CF506D"/>
    <w:rsid w:val="00D06155"/>
    <w:rsid w:val="00D455E8"/>
    <w:rsid w:val="00DA325B"/>
    <w:rsid w:val="00DC0F3B"/>
    <w:rsid w:val="00DD05D7"/>
    <w:rsid w:val="00E47DD4"/>
    <w:rsid w:val="00EA3CD6"/>
    <w:rsid w:val="00EB25E2"/>
    <w:rsid w:val="00ED0022"/>
    <w:rsid w:val="00ED5F80"/>
    <w:rsid w:val="00F11985"/>
    <w:rsid w:val="00F26236"/>
    <w:rsid w:val="00F56220"/>
    <w:rsid w:val="00F63AF2"/>
    <w:rsid w:val="00F8190A"/>
    <w:rsid w:val="00F83998"/>
    <w:rsid w:val="00FE7319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F9147"/>
  <w15:docId w15:val="{72F109F7-0EF3-4E8E-8A9A-6166FBA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B4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B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9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F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F2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518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834"/>
    <w:pPr>
      <w:spacing w:after="150" w:line="360" w:lineRule="atLeast"/>
    </w:pPr>
    <w:rPr>
      <w:rFonts w:eastAsiaTheme="minorHAnsi"/>
      <w:lang w:val="en-GB" w:eastAsia="en-GB"/>
    </w:rPr>
  </w:style>
  <w:style w:type="character" w:styleId="Emphasis">
    <w:name w:val="Emphasis"/>
    <w:basedOn w:val="DefaultParagraphFont"/>
    <w:uiPriority w:val="20"/>
    <w:qFormat/>
    <w:locked/>
    <w:rsid w:val="00851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hn.cummings@warriorprogramm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warriorprogramm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john@safetrek.co.uk</cp:lastModifiedBy>
  <cp:revision>3</cp:revision>
  <cp:lastPrinted>2015-10-07T15:35:00Z</cp:lastPrinted>
  <dcterms:created xsi:type="dcterms:W3CDTF">2023-02-04T11:24:00Z</dcterms:created>
  <dcterms:modified xsi:type="dcterms:W3CDTF">2023-02-06T09:28:00Z</dcterms:modified>
</cp:coreProperties>
</file>