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485"/>
        <w:gridCol w:w="2934"/>
        <w:gridCol w:w="4086"/>
      </w:tblGrid>
      <w:tr w:rsidR="00734806" w:rsidRPr="004D60C5" w14:paraId="5DE6E363" w14:textId="77777777" w:rsidTr="00A35E5F">
        <w:trPr>
          <w:trHeight w:val="463"/>
        </w:trPr>
        <w:tc>
          <w:tcPr>
            <w:tcW w:w="10768" w:type="dxa"/>
            <w:gridSpan w:val="4"/>
            <w:tcBorders>
              <w:bottom w:val="single" w:sz="8" w:space="0" w:color="FFFFFF" w:themeColor="background1"/>
            </w:tcBorders>
            <w:shd w:val="clear" w:color="auto" w:fill="010961"/>
          </w:tcPr>
          <w:p w14:paraId="37875579" w14:textId="7BFE76C2" w:rsidR="00734806" w:rsidRPr="004D60C5" w:rsidRDefault="00734806" w:rsidP="00734806">
            <w:pPr>
              <w:spacing w:after="0" w:line="240" w:lineRule="auto"/>
              <w:jc w:val="center"/>
              <w:rPr>
                <w:rFonts w:ascii="Lexend" w:eastAsia="Calibri" w:hAnsi="Lexend" w:cstheme="minorHAnsi"/>
                <w:b/>
                <w:bCs/>
                <w:color w:val="FFFFFF" w:themeColor="background1"/>
                <w:sz w:val="28"/>
                <w:szCs w:val="28"/>
                <w:lang w:eastAsia="en-GB"/>
              </w:rPr>
            </w:pPr>
            <w:r w:rsidRPr="004D60C5">
              <w:rPr>
                <w:rFonts w:ascii="Lexend" w:eastAsia="Calibri" w:hAnsi="Lexend" w:cstheme="minorHAnsi"/>
                <w:b/>
                <w:bCs/>
                <w:color w:val="FFFFFF" w:themeColor="background1"/>
                <w:sz w:val="28"/>
                <w:szCs w:val="28"/>
                <w:lang w:eastAsia="en-GB"/>
              </w:rPr>
              <w:t>RNRMC Job Description</w:t>
            </w:r>
          </w:p>
        </w:tc>
      </w:tr>
      <w:tr w:rsidR="00AC0133" w:rsidRPr="004D60C5" w14:paraId="40D261DE" w14:textId="77777777" w:rsidTr="00A35E5F">
        <w:trPr>
          <w:trHeight w:val="294"/>
        </w:trPr>
        <w:tc>
          <w:tcPr>
            <w:tcW w:w="6682" w:type="dxa"/>
            <w:gridSpan w:val="3"/>
            <w:tcBorders>
              <w:top w:val="single" w:sz="8" w:space="0" w:color="FFFFFF" w:themeColor="background1"/>
              <w:right w:val="single" w:sz="8" w:space="0" w:color="FFFFFF" w:themeColor="background1"/>
            </w:tcBorders>
            <w:shd w:val="clear" w:color="auto" w:fill="010961"/>
          </w:tcPr>
          <w:p w14:paraId="519A9114" w14:textId="3A9726DA" w:rsidR="00AC0133" w:rsidRPr="004D60C5" w:rsidRDefault="00AC0133" w:rsidP="00704E96">
            <w:pPr>
              <w:spacing w:after="0" w:line="240" w:lineRule="auto"/>
              <w:rPr>
                <w:rFonts w:ascii="Lexend" w:eastAsia="Times New Roman" w:hAnsi="Lexend" w:cstheme="minorHAnsi"/>
                <w:b/>
                <w:bCs/>
                <w:color w:val="FFFFFF" w:themeColor="background1"/>
                <w:sz w:val="20"/>
                <w:szCs w:val="20"/>
              </w:rPr>
            </w:pPr>
            <w:r w:rsidRPr="004D60C5">
              <w:rPr>
                <w:rFonts w:ascii="Lexend" w:eastAsia="Calibri" w:hAnsi="Lexend" w:cstheme="minorHAnsi"/>
                <w:b/>
                <w:bCs/>
                <w:color w:val="FFFFFF" w:themeColor="background1"/>
                <w:sz w:val="20"/>
                <w:szCs w:val="20"/>
                <w:lang w:eastAsia="en-GB"/>
              </w:rPr>
              <w:t>Job title</w:t>
            </w:r>
          </w:p>
        </w:tc>
        <w:tc>
          <w:tcPr>
            <w:tcW w:w="4086" w:type="dxa"/>
            <w:tcBorders>
              <w:top w:val="single" w:sz="8" w:space="0" w:color="FFFFFF" w:themeColor="background1"/>
              <w:left w:val="single" w:sz="8" w:space="0" w:color="FFFFFF" w:themeColor="background1"/>
            </w:tcBorders>
            <w:shd w:val="clear" w:color="auto" w:fill="010961"/>
          </w:tcPr>
          <w:p w14:paraId="27213A9D" w14:textId="412F45A6" w:rsidR="00AC0133" w:rsidRPr="004D60C5" w:rsidRDefault="00AC0133" w:rsidP="007F7B3E">
            <w:pPr>
              <w:spacing w:after="0" w:line="240" w:lineRule="auto"/>
              <w:rPr>
                <w:rFonts w:ascii="Lexend" w:eastAsia="Calibri" w:hAnsi="Lexend" w:cstheme="minorHAnsi"/>
                <w:b/>
                <w:bCs/>
                <w:color w:val="FFFFFF" w:themeColor="background1"/>
                <w:sz w:val="20"/>
                <w:szCs w:val="20"/>
                <w:lang w:eastAsia="en-GB"/>
              </w:rPr>
            </w:pPr>
            <w:r w:rsidRPr="004D60C5">
              <w:rPr>
                <w:rFonts w:ascii="Lexend" w:eastAsia="Calibri" w:hAnsi="Lexend" w:cstheme="minorHAnsi"/>
                <w:b/>
                <w:bCs/>
                <w:color w:val="FFFFFF" w:themeColor="background1"/>
                <w:sz w:val="20"/>
                <w:szCs w:val="20"/>
                <w:lang w:eastAsia="en-GB"/>
              </w:rPr>
              <w:t>Responsible to</w:t>
            </w:r>
          </w:p>
        </w:tc>
      </w:tr>
      <w:tr w:rsidR="00AC0133" w:rsidRPr="004D60C5" w14:paraId="054F418D" w14:textId="77777777" w:rsidTr="6B0DB261">
        <w:trPr>
          <w:trHeight w:val="527"/>
        </w:trPr>
        <w:tc>
          <w:tcPr>
            <w:tcW w:w="6682" w:type="dxa"/>
            <w:gridSpan w:val="3"/>
            <w:shd w:val="clear" w:color="auto" w:fill="auto"/>
          </w:tcPr>
          <w:p w14:paraId="61E0E761" w14:textId="77777777" w:rsidR="00AC0133" w:rsidRDefault="00AC0133" w:rsidP="3B3F6BDC">
            <w:pPr>
              <w:spacing w:after="0" w:line="240" w:lineRule="auto"/>
              <w:rPr>
                <w:rFonts w:ascii="Lexend" w:eastAsia="Calibri" w:hAnsi="Lexend" w:cstheme="minorHAnsi"/>
                <w:b/>
                <w:bCs/>
                <w:sz w:val="20"/>
                <w:szCs w:val="20"/>
                <w:lang w:eastAsia="en-GB"/>
              </w:rPr>
            </w:pPr>
          </w:p>
          <w:p w14:paraId="7D06BFF5" w14:textId="49490D0B" w:rsidR="00183FD9" w:rsidRPr="004D60C5" w:rsidRDefault="00183FD9" w:rsidP="3B3F6BDC">
            <w:pPr>
              <w:spacing w:after="0" w:line="240" w:lineRule="auto"/>
              <w:rPr>
                <w:rFonts w:ascii="Lexend" w:hAnsi="Lexend" w:cstheme="minorHAnsi"/>
              </w:rPr>
            </w:pPr>
            <w:r>
              <w:rPr>
                <w:rFonts w:ascii="Lexend" w:eastAsia="Calibri" w:hAnsi="Lexend" w:cstheme="minorHAnsi"/>
                <w:b/>
                <w:bCs/>
                <w:sz w:val="20"/>
                <w:szCs w:val="20"/>
                <w:lang w:eastAsia="en-GB"/>
              </w:rPr>
              <w:t>Communications Officer</w:t>
            </w:r>
          </w:p>
        </w:tc>
        <w:tc>
          <w:tcPr>
            <w:tcW w:w="4086" w:type="dxa"/>
            <w:shd w:val="clear" w:color="auto" w:fill="auto"/>
          </w:tcPr>
          <w:p w14:paraId="06FF2586" w14:textId="65999DB4" w:rsidR="00183FD9" w:rsidRPr="004D60C5" w:rsidRDefault="00B2207D" w:rsidP="00704E96">
            <w:pPr>
              <w:spacing w:after="0" w:line="240" w:lineRule="auto"/>
              <w:rPr>
                <w:rFonts w:ascii="Lexend" w:eastAsia="Calibri" w:hAnsi="Lexend" w:cstheme="minorHAnsi"/>
                <w:b/>
                <w:bCs/>
                <w:sz w:val="20"/>
                <w:szCs w:val="20"/>
                <w:lang w:eastAsia="en-GB"/>
              </w:rPr>
            </w:pPr>
            <w:r>
              <w:rPr>
                <w:rFonts w:ascii="Lexend" w:eastAsia="Calibri" w:hAnsi="Lexend" w:cstheme="minorHAnsi"/>
                <w:b/>
                <w:bCs/>
                <w:sz w:val="20"/>
                <w:szCs w:val="20"/>
                <w:lang w:eastAsia="en-GB"/>
              </w:rPr>
              <w:t xml:space="preserve">Director </w:t>
            </w:r>
            <w:r w:rsidR="00756E34">
              <w:rPr>
                <w:rFonts w:ascii="Lexend" w:eastAsia="Calibri" w:hAnsi="Lexend" w:cstheme="minorHAnsi"/>
                <w:b/>
                <w:bCs/>
                <w:sz w:val="20"/>
                <w:szCs w:val="20"/>
                <w:lang w:eastAsia="en-GB"/>
              </w:rPr>
              <w:t xml:space="preserve">of Marketing and </w:t>
            </w:r>
            <w:r>
              <w:rPr>
                <w:rFonts w:ascii="Lexend" w:eastAsia="Calibri" w:hAnsi="Lexend" w:cstheme="minorHAnsi"/>
                <w:b/>
                <w:bCs/>
                <w:sz w:val="20"/>
                <w:szCs w:val="20"/>
                <w:lang w:eastAsia="en-GB"/>
              </w:rPr>
              <w:t>Communications</w:t>
            </w:r>
          </w:p>
        </w:tc>
      </w:tr>
      <w:tr w:rsidR="006F4D03" w:rsidRPr="004D60C5" w14:paraId="23F00251" w14:textId="77777777" w:rsidTr="00A35E5F">
        <w:trPr>
          <w:trHeight w:val="294"/>
        </w:trPr>
        <w:tc>
          <w:tcPr>
            <w:tcW w:w="3748" w:type="dxa"/>
            <w:gridSpan w:val="2"/>
            <w:tcBorders>
              <w:right w:val="single" w:sz="8" w:space="0" w:color="FFFFFF" w:themeColor="background1"/>
            </w:tcBorders>
            <w:shd w:val="clear" w:color="auto" w:fill="010961"/>
          </w:tcPr>
          <w:p w14:paraId="2AFB92BE" w14:textId="6C203446" w:rsidR="006F4D03" w:rsidRPr="004D60C5" w:rsidRDefault="5EAE325D" w:rsidP="6B0DB261">
            <w:pPr>
              <w:spacing w:after="0" w:line="240" w:lineRule="auto"/>
              <w:rPr>
                <w:rFonts w:ascii="Lexend" w:eastAsia="Calibri" w:hAnsi="Lexend"/>
                <w:b/>
                <w:bCs/>
                <w:color w:val="FFFFFF" w:themeColor="background1"/>
                <w:sz w:val="20"/>
                <w:szCs w:val="20"/>
                <w:lang w:eastAsia="en-GB"/>
              </w:rPr>
            </w:pPr>
            <w:r w:rsidRPr="6B0DB261">
              <w:rPr>
                <w:rFonts w:ascii="Lexend" w:eastAsia="Calibri" w:hAnsi="Lexend"/>
                <w:b/>
                <w:bCs/>
                <w:color w:val="FFFFFF" w:themeColor="background1"/>
                <w:sz w:val="20"/>
                <w:szCs w:val="20"/>
                <w:lang w:eastAsia="en-GB"/>
              </w:rPr>
              <w:t>Department</w:t>
            </w:r>
          </w:p>
        </w:tc>
        <w:tc>
          <w:tcPr>
            <w:tcW w:w="2934" w:type="dxa"/>
            <w:tcBorders>
              <w:left w:val="single" w:sz="8" w:space="0" w:color="FFFFFF" w:themeColor="background1"/>
              <w:right w:val="single" w:sz="8" w:space="0" w:color="FFFFFF" w:themeColor="background1"/>
            </w:tcBorders>
            <w:shd w:val="clear" w:color="auto" w:fill="010961"/>
          </w:tcPr>
          <w:p w14:paraId="1039597E" w14:textId="71A2FE97" w:rsidR="006F4D03" w:rsidRPr="004D60C5" w:rsidRDefault="13BC6896" w:rsidP="7DB7AE29">
            <w:pPr>
              <w:spacing w:after="0" w:line="240" w:lineRule="auto"/>
              <w:rPr>
                <w:rFonts w:ascii="Lexend" w:eastAsia="Times New Roman" w:hAnsi="Lexend"/>
                <w:b/>
                <w:bCs/>
                <w:color w:val="FFFFFF" w:themeColor="background1"/>
                <w:sz w:val="20"/>
                <w:szCs w:val="20"/>
              </w:rPr>
            </w:pPr>
            <w:r w:rsidRPr="7DB7AE29">
              <w:rPr>
                <w:rFonts w:ascii="Lexend" w:eastAsia="Times New Roman" w:hAnsi="Lexend"/>
                <w:b/>
                <w:bCs/>
                <w:color w:val="FFFFFF" w:themeColor="background1"/>
                <w:sz w:val="20"/>
                <w:szCs w:val="20"/>
              </w:rPr>
              <w:t>Post Number</w:t>
            </w:r>
          </w:p>
        </w:tc>
        <w:tc>
          <w:tcPr>
            <w:tcW w:w="4086" w:type="dxa"/>
            <w:tcBorders>
              <w:left w:val="single" w:sz="8" w:space="0" w:color="FFFFFF" w:themeColor="background1"/>
            </w:tcBorders>
            <w:shd w:val="clear" w:color="auto" w:fill="010961"/>
          </w:tcPr>
          <w:p w14:paraId="032B01C8" w14:textId="583CFC65" w:rsidR="006F4D03" w:rsidRPr="004D60C5" w:rsidRDefault="24D02783" w:rsidP="1DC6FE07">
            <w:pPr>
              <w:spacing w:after="0" w:line="240" w:lineRule="auto"/>
              <w:rPr>
                <w:rFonts w:ascii="Lexend" w:hAnsi="Lexend" w:cstheme="minorHAnsi"/>
              </w:rPr>
            </w:pPr>
            <w:r w:rsidRPr="004D60C5">
              <w:rPr>
                <w:rFonts w:ascii="Lexend" w:eastAsia="Calibri" w:hAnsi="Lexend" w:cstheme="minorHAnsi"/>
                <w:b/>
                <w:bCs/>
                <w:color w:val="FFFFFF" w:themeColor="background1"/>
                <w:sz w:val="20"/>
                <w:szCs w:val="20"/>
                <w:lang w:eastAsia="en-GB"/>
              </w:rPr>
              <w:t>Date Reviewed</w:t>
            </w:r>
          </w:p>
        </w:tc>
      </w:tr>
      <w:tr w:rsidR="006F4D03" w:rsidRPr="004D60C5" w14:paraId="537CDF4F" w14:textId="77777777" w:rsidTr="6B0DB261">
        <w:trPr>
          <w:trHeight w:val="527"/>
        </w:trPr>
        <w:tc>
          <w:tcPr>
            <w:tcW w:w="3748" w:type="dxa"/>
            <w:gridSpan w:val="2"/>
            <w:shd w:val="clear" w:color="auto" w:fill="auto"/>
          </w:tcPr>
          <w:p w14:paraId="4A7E265C" w14:textId="77777777" w:rsidR="006F4D03" w:rsidRPr="004D60C5" w:rsidRDefault="006F4D03" w:rsidP="007F7B3E">
            <w:pPr>
              <w:spacing w:after="0" w:line="240" w:lineRule="auto"/>
              <w:rPr>
                <w:rFonts w:ascii="Lexend" w:eastAsia="Calibri" w:hAnsi="Lexend" w:cstheme="minorHAnsi"/>
                <w:b/>
                <w:bCs/>
                <w:sz w:val="20"/>
                <w:szCs w:val="20"/>
                <w:lang w:eastAsia="en-GB"/>
              </w:rPr>
            </w:pPr>
          </w:p>
          <w:p w14:paraId="49959ACB" w14:textId="7B501499" w:rsidR="00773B10" w:rsidRPr="004D60C5" w:rsidRDefault="00F755DA" w:rsidP="6B0DB261">
            <w:pPr>
              <w:spacing w:after="0" w:line="240" w:lineRule="auto"/>
            </w:pPr>
            <w:r>
              <w:rPr>
                <w:rFonts w:ascii="Lexend" w:eastAsia="Calibri" w:hAnsi="Lexend"/>
                <w:b/>
                <w:bCs/>
                <w:sz w:val="20"/>
                <w:szCs w:val="20"/>
                <w:lang w:eastAsia="en-GB"/>
              </w:rPr>
              <w:t>Communications</w:t>
            </w:r>
          </w:p>
        </w:tc>
        <w:tc>
          <w:tcPr>
            <w:tcW w:w="2934" w:type="dxa"/>
            <w:shd w:val="clear" w:color="auto" w:fill="auto"/>
          </w:tcPr>
          <w:p w14:paraId="1496894B" w14:textId="0C1BCB47" w:rsidR="006F4D03" w:rsidRPr="004D60C5" w:rsidRDefault="006F4D03" w:rsidP="78FD081C">
            <w:pPr>
              <w:spacing w:after="0" w:line="240" w:lineRule="auto"/>
              <w:rPr>
                <w:rFonts w:ascii="Lexend" w:eastAsia="Times New Roman" w:hAnsi="Lexend" w:cstheme="minorHAnsi"/>
                <w:b/>
                <w:bCs/>
                <w:sz w:val="20"/>
                <w:szCs w:val="20"/>
              </w:rPr>
            </w:pPr>
          </w:p>
          <w:p w14:paraId="0B604586" w14:textId="68030D4B" w:rsidR="00773B10" w:rsidRPr="004D60C5" w:rsidRDefault="00F755DA" w:rsidP="7DB7AE29">
            <w:pPr>
              <w:spacing w:after="0" w:line="240" w:lineRule="auto"/>
            </w:pPr>
            <w:r>
              <w:rPr>
                <w:rFonts w:ascii="Lexend" w:eastAsia="Times New Roman" w:hAnsi="Lexend"/>
                <w:b/>
                <w:bCs/>
                <w:sz w:val="20"/>
                <w:szCs w:val="20"/>
              </w:rPr>
              <w:t>10</w:t>
            </w:r>
            <w:r w:rsidR="006F37F4">
              <w:rPr>
                <w:rFonts w:ascii="Lexend" w:eastAsia="Times New Roman" w:hAnsi="Lexend"/>
                <w:b/>
                <w:bCs/>
                <w:sz w:val="20"/>
                <w:szCs w:val="20"/>
              </w:rPr>
              <w:t>95</w:t>
            </w:r>
          </w:p>
        </w:tc>
        <w:tc>
          <w:tcPr>
            <w:tcW w:w="4086" w:type="dxa"/>
            <w:shd w:val="clear" w:color="auto" w:fill="auto"/>
          </w:tcPr>
          <w:p w14:paraId="21122401" w14:textId="77777777" w:rsidR="006F4D03" w:rsidRPr="004D60C5" w:rsidRDefault="006F4D03" w:rsidP="78FD081C">
            <w:pPr>
              <w:spacing w:after="0" w:line="240" w:lineRule="auto"/>
              <w:rPr>
                <w:rFonts w:ascii="Lexend" w:eastAsia="Calibri" w:hAnsi="Lexend" w:cstheme="minorHAnsi"/>
                <w:b/>
                <w:bCs/>
                <w:sz w:val="18"/>
                <w:szCs w:val="18"/>
                <w:lang w:eastAsia="en-GB"/>
              </w:rPr>
            </w:pPr>
          </w:p>
          <w:p w14:paraId="0757EF1D" w14:textId="6C5FEDD3" w:rsidR="00EE2A1C" w:rsidRPr="004D60C5" w:rsidRDefault="006F37F4" w:rsidP="1DC6FE07">
            <w:pPr>
              <w:spacing w:after="0" w:line="240" w:lineRule="auto"/>
              <w:rPr>
                <w:rFonts w:ascii="Lexend" w:hAnsi="Lexend" w:cstheme="minorHAnsi"/>
              </w:rPr>
            </w:pPr>
            <w:r>
              <w:rPr>
                <w:rFonts w:ascii="Lexend" w:eastAsia="Calibri" w:hAnsi="Lexend" w:cstheme="minorHAnsi"/>
                <w:b/>
                <w:bCs/>
                <w:sz w:val="18"/>
                <w:szCs w:val="18"/>
                <w:lang w:eastAsia="en-GB"/>
              </w:rPr>
              <w:t>10/03/2025</w:t>
            </w:r>
          </w:p>
        </w:tc>
      </w:tr>
      <w:tr w:rsidR="006F4D03" w:rsidRPr="004D60C5" w14:paraId="5F06AB04" w14:textId="77777777" w:rsidTr="00A35E5F">
        <w:trPr>
          <w:trHeight w:val="294"/>
        </w:trPr>
        <w:tc>
          <w:tcPr>
            <w:tcW w:w="10768" w:type="dxa"/>
            <w:gridSpan w:val="4"/>
            <w:shd w:val="clear" w:color="auto" w:fill="010961"/>
            <w:vAlign w:val="bottom"/>
          </w:tcPr>
          <w:p w14:paraId="5D73B703" w14:textId="77777777" w:rsidR="0005369D" w:rsidRPr="004D60C5" w:rsidRDefault="0005369D" w:rsidP="007F7B3E">
            <w:pPr>
              <w:spacing w:after="0" w:line="240" w:lineRule="auto"/>
              <w:rPr>
                <w:rFonts w:ascii="Lexend" w:eastAsia="Calibri" w:hAnsi="Lexend" w:cstheme="minorHAnsi"/>
                <w:b/>
                <w:bCs/>
                <w:color w:val="FFFFFF" w:themeColor="background1"/>
                <w:sz w:val="20"/>
                <w:szCs w:val="20"/>
                <w:lang w:eastAsia="en-GB"/>
              </w:rPr>
            </w:pPr>
          </w:p>
          <w:p w14:paraId="0DCF268D" w14:textId="6BC14E23" w:rsidR="006F4D03" w:rsidRPr="004D60C5" w:rsidRDefault="006F4D03" w:rsidP="007F7B3E">
            <w:pPr>
              <w:spacing w:after="0" w:line="240" w:lineRule="auto"/>
              <w:rPr>
                <w:rFonts w:ascii="Lexend" w:eastAsia="Calibri" w:hAnsi="Lexend" w:cstheme="minorHAnsi"/>
                <w:b/>
                <w:bCs/>
                <w:color w:val="FFFFFF" w:themeColor="background1"/>
                <w:sz w:val="20"/>
                <w:szCs w:val="20"/>
                <w:lang w:eastAsia="en-GB"/>
              </w:rPr>
            </w:pPr>
            <w:r w:rsidRPr="004D60C5">
              <w:rPr>
                <w:rFonts w:ascii="Lexend" w:eastAsia="Calibri" w:hAnsi="Lexend" w:cstheme="minorHAnsi"/>
                <w:b/>
                <w:bCs/>
                <w:color w:val="FFFFFF" w:themeColor="background1"/>
                <w:sz w:val="20"/>
                <w:szCs w:val="20"/>
                <w:lang w:eastAsia="en-GB"/>
              </w:rPr>
              <w:t>About the Royal Navy &amp; Royal Marines Charity</w:t>
            </w:r>
          </w:p>
        </w:tc>
      </w:tr>
      <w:tr w:rsidR="00635662" w:rsidRPr="004D60C5" w14:paraId="48771C51" w14:textId="77777777" w:rsidTr="00F755DA">
        <w:trPr>
          <w:trHeight w:val="542"/>
        </w:trPr>
        <w:tc>
          <w:tcPr>
            <w:tcW w:w="10768" w:type="dxa"/>
            <w:gridSpan w:val="4"/>
            <w:tcBorders>
              <w:top w:val="nil"/>
              <w:bottom w:val="single" w:sz="4" w:space="0" w:color="auto"/>
            </w:tcBorders>
            <w:shd w:val="clear" w:color="auto" w:fill="auto"/>
          </w:tcPr>
          <w:p w14:paraId="05672A0E" w14:textId="77777777" w:rsidR="0005369D" w:rsidRPr="004D60C5" w:rsidRDefault="0005369D" w:rsidP="0005369D">
            <w:pPr>
              <w:pStyle w:val="NoSpacing"/>
              <w:jc w:val="both"/>
              <w:rPr>
                <w:rFonts w:ascii="Lexend" w:hAnsi="Lexend" w:cstheme="minorHAnsi"/>
                <w:sz w:val="20"/>
                <w:szCs w:val="20"/>
              </w:rPr>
            </w:pPr>
          </w:p>
          <w:p w14:paraId="76EDD2F2" w14:textId="04C14455" w:rsidR="00635662" w:rsidRPr="004D60C5" w:rsidRDefault="0095019D" w:rsidP="0005369D">
            <w:pPr>
              <w:pStyle w:val="NoSpacing"/>
              <w:jc w:val="both"/>
              <w:rPr>
                <w:rFonts w:ascii="Lexend" w:hAnsi="Lexend" w:cstheme="minorHAnsi"/>
                <w:sz w:val="20"/>
                <w:szCs w:val="20"/>
              </w:rPr>
            </w:pPr>
            <w:r w:rsidRPr="004D60C5">
              <w:rPr>
                <w:rFonts w:ascii="Lexend" w:hAnsi="Lexend" w:cstheme="minorHAnsi"/>
                <w:sz w:val="20"/>
                <w:szCs w:val="20"/>
              </w:rPr>
              <w:t>RNRMC is the Navy’s principal charity which exists to support every sailor, marine and their families, for life. We do this by offering grants to and working with</w:t>
            </w:r>
            <w:r w:rsidR="0005369D" w:rsidRPr="004D60C5">
              <w:rPr>
                <w:rFonts w:ascii="Lexend" w:hAnsi="Lexend" w:cstheme="minorHAnsi"/>
                <w:sz w:val="20"/>
                <w:szCs w:val="20"/>
              </w:rPr>
              <w:t>,</w:t>
            </w:r>
            <w:r w:rsidRPr="004D60C5">
              <w:rPr>
                <w:rFonts w:ascii="Lexend" w:hAnsi="Lexend" w:cstheme="minorHAnsi"/>
                <w:sz w:val="20"/>
                <w:szCs w:val="20"/>
              </w:rPr>
              <w:t xml:space="preserve"> other organisations to deliver programmes that meet the needs of our beneficiaries. We work hard, engaging with supporters to help raise awareness and funds to deliver the outcomes required for today and tomorrow.</w:t>
            </w:r>
          </w:p>
          <w:p w14:paraId="74CF1C21" w14:textId="1939759C" w:rsidR="00366D02" w:rsidRPr="004D60C5" w:rsidRDefault="00366D02" w:rsidP="00366D02">
            <w:pPr>
              <w:pStyle w:val="NoSpacing"/>
              <w:rPr>
                <w:rFonts w:ascii="Lexend" w:hAnsi="Lexend" w:cstheme="minorHAnsi"/>
                <w:sz w:val="20"/>
                <w:szCs w:val="20"/>
              </w:rPr>
            </w:pPr>
          </w:p>
        </w:tc>
      </w:tr>
      <w:tr w:rsidR="00A303A8" w:rsidRPr="004D60C5" w14:paraId="77FC73FA" w14:textId="77777777" w:rsidTr="00A35E5F">
        <w:trPr>
          <w:trHeight w:val="535"/>
        </w:trPr>
        <w:tc>
          <w:tcPr>
            <w:tcW w:w="10768" w:type="dxa"/>
            <w:gridSpan w:val="4"/>
            <w:tcBorders>
              <w:top w:val="single" w:sz="4" w:space="0" w:color="auto"/>
              <w:bottom w:val="single" w:sz="4" w:space="0" w:color="auto"/>
            </w:tcBorders>
            <w:shd w:val="clear" w:color="auto" w:fill="010961"/>
          </w:tcPr>
          <w:p w14:paraId="4C43327E" w14:textId="77777777" w:rsidR="00A303A8" w:rsidRPr="004D60C5" w:rsidRDefault="00A303A8">
            <w:pPr>
              <w:spacing w:after="0" w:line="240" w:lineRule="auto"/>
              <w:rPr>
                <w:rFonts w:ascii="Lexend" w:eastAsia="Calibri" w:hAnsi="Lexend" w:cstheme="minorHAnsi"/>
                <w:b/>
                <w:bCs/>
                <w:color w:val="FFFFFF" w:themeColor="background1"/>
                <w:sz w:val="20"/>
                <w:szCs w:val="20"/>
                <w:lang w:eastAsia="en-GB"/>
              </w:rPr>
            </w:pPr>
          </w:p>
          <w:p w14:paraId="48F4F233" w14:textId="77777777" w:rsidR="00A303A8" w:rsidRPr="004D60C5" w:rsidRDefault="00A303A8">
            <w:pPr>
              <w:spacing w:after="0" w:line="240" w:lineRule="auto"/>
              <w:rPr>
                <w:rFonts w:ascii="Lexend" w:eastAsia="Calibri" w:hAnsi="Lexend" w:cstheme="minorHAnsi"/>
                <w:b/>
                <w:bCs/>
                <w:color w:val="FFFFFF" w:themeColor="background1"/>
                <w:sz w:val="20"/>
                <w:szCs w:val="20"/>
                <w:lang w:eastAsia="en-GB"/>
              </w:rPr>
            </w:pPr>
            <w:r w:rsidRPr="004D60C5">
              <w:rPr>
                <w:rFonts w:ascii="Lexend" w:eastAsia="Calibri" w:hAnsi="Lexend" w:cstheme="minorHAnsi"/>
                <w:b/>
                <w:bCs/>
                <w:color w:val="FFFFFF" w:themeColor="background1"/>
                <w:sz w:val="20"/>
                <w:szCs w:val="20"/>
                <w:lang w:eastAsia="en-GB"/>
              </w:rPr>
              <w:t>Values</w:t>
            </w:r>
          </w:p>
        </w:tc>
      </w:tr>
      <w:tr w:rsidR="00A303A8" w:rsidRPr="004D60C5" w14:paraId="5CD401CE" w14:textId="77777777" w:rsidTr="00F755DA">
        <w:trPr>
          <w:trHeight w:val="535"/>
        </w:trPr>
        <w:tc>
          <w:tcPr>
            <w:tcW w:w="10768" w:type="dxa"/>
            <w:gridSpan w:val="4"/>
            <w:tcBorders>
              <w:top w:val="single" w:sz="4" w:space="0" w:color="auto"/>
              <w:bottom w:val="nil"/>
            </w:tcBorders>
            <w:shd w:val="clear" w:color="auto" w:fill="auto"/>
          </w:tcPr>
          <w:p w14:paraId="7813DE7E" w14:textId="04348BFC" w:rsidR="00A303A8" w:rsidRPr="004D60C5" w:rsidRDefault="00A303A8" w:rsidP="4417B294">
            <w:pPr>
              <w:spacing w:after="0" w:line="240" w:lineRule="auto"/>
              <w:jc w:val="both"/>
              <w:rPr>
                <w:rFonts w:ascii="Lexend" w:eastAsia="Calibri" w:hAnsi="Lexend"/>
                <w:sz w:val="20"/>
                <w:szCs w:val="20"/>
                <w:lang w:eastAsia="en-GB"/>
              </w:rPr>
            </w:pPr>
            <w:r w:rsidRPr="4417B294">
              <w:rPr>
                <w:rFonts w:ascii="Lexend" w:eastAsia="Calibri" w:hAnsi="Lexend"/>
                <w:sz w:val="20"/>
                <w:szCs w:val="20"/>
                <w:lang w:eastAsia="en-GB"/>
              </w:rPr>
              <w:t>In all your dealings, you will be expected to abide by the values of the charity and act as a role model both internally and externally.  The values are:</w:t>
            </w:r>
          </w:p>
          <w:p w14:paraId="2AFA3BC7" w14:textId="02253F09" w:rsidR="00A303A8" w:rsidRPr="004D60C5" w:rsidRDefault="00A303A8" w:rsidP="4417B294">
            <w:pPr>
              <w:spacing w:after="0" w:line="240" w:lineRule="auto"/>
              <w:jc w:val="both"/>
              <w:rPr>
                <w:rFonts w:ascii="Lexend" w:eastAsia="Calibri" w:hAnsi="Lexend"/>
                <w:sz w:val="20"/>
                <w:szCs w:val="20"/>
                <w:lang w:eastAsia="en-GB"/>
              </w:rPr>
            </w:pPr>
          </w:p>
        </w:tc>
      </w:tr>
      <w:tr w:rsidR="00A303A8" w:rsidRPr="004D60C5" w14:paraId="75C86EBA" w14:textId="77777777" w:rsidTr="00F755DA">
        <w:trPr>
          <w:trHeight w:val="535"/>
        </w:trPr>
        <w:tc>
          <w:tcPr>
            <w:tcW w:w="2263" w:type="dxa"/>
            <w:tcBorders>
              <w:top w:val="nil"/>
              <w:left w:val="single" w:sz="4" w:space="0" w:color="auto"/>
              <w:bottom w:val="nil"/>
              <w:right w:val="nil"/>
            </w:tcBorders>
            <w:shd w:val="clear" w:color="auto" w:fill="auto"/>
            <w:vAlign w:val="center"/>
          </w:tcPr>
          <w:p w14:paraId="4C5624BC" w14:textId="77777777" w:rsidR="00A303A8" w:rsidRPr="004D60C5" w:rsidRDefault="00A303A8">
            <w:pPr>
              <w:spacing w:after="0" w:line="240" w:lineRule="auto"/>
              <w:jc w:val="both"/>
              <w:rPr>
                <w:rFonts w:ascii="Lexend" w:eastAsia="Calibri" w:hAnsi="Lexend" w:cstheme="minorHAnsi"/>
                <w:b/>
                <w:sz w:val="20"/>
                <w:szCs w:val="20"/>
                <w:lang w:eastAsia="en-GB"/>
              </w:rPr>
            </w:pPr>
            <w:r w:rsidRPr="004D60C5">
              <w:rPr>
                <w:rFonts w:ascii="Lexend" w:eastAsia="Calibri" w:hAnsi="Lexend" w:cstheme="minorHAnsi"/>
                <w:b/>
                <w:sz w:val="20"/>
                <w:szCs w:val="20"/>
                <w:lang w:eastAsia="en-GB"/>
              </w:rPr>
              <w:t>Beneficiary focused</w:t>
            </w:r>
          </w:p>
        </w:tc>
        <w:tc>
          <w:tcPr>
            <w:tcW w:w="8505" w:type="dxa"/>
            <w:gridSpan w:val="3"/>
            <w:tcBorders>
              <w:top w:val="nil"/>
              <w:left w:val="nil"/>
              <w:bottom w:val="nil"/>
              <w:right w:val="single" w:sz="4" w:space="0" w:color="auto"/>
            </w:tcBorders>
            <w:shd w:val="clear" w:color="auto" w:fill="auto"/>
            <w:vAlign w:val="bottom"/>
          </w:tcPr>
          <w:p w14:paraId="1FCC2587" w14:textId="77777777" w:rsidR="00A303A8" w:rsidRPr="004D60C5" w:rsidRDefault="00A303A8">
            <w:pPr>
              <w:spacing w:after="0" w:line="240" w:lineRule="auto"/>
              <w:jc w:val="both"/>
              <w:rPr>
                <w:rFonts w:ascii="Lexend" w:eastAsia="Calibri" w:hAnsi="Lexend" w:cstheme="minorHAnsi"/>
                <w:bCs/>
                <w:sz w:val="20"/>
                <w:szCs w:val="20"/>
                <w:lang w:eastAsia="en-GB"/>
              </w:rPr>
            </w:pPr>
            <w:r w:rsidRPr="004D60C5">
              <w:rPr>
                <w:rFonts w:ascii="Lexend" w:eastAsia="Calibri" w:hAnsi="Lexend" w:cstheme="minorHAnsi"/>
                <w:bCs/>
                <w:sz w:val="20"/>
                <w:szCs w:val="20"/>
                <w:lang w:eastAsia="en-GB"/>
              </w:rPr>
              <w:t>We will use the best evidence available to achieve maximum impact on the lives and morale of those who serve today, or who have ever served, and their families.</w:t>
            </w:r>
          </w:p>
        </w:tc>
      </w:tr>
      <w:tr w:rsidR="00A303A8" w:rsidRPr="004D60C5" w14:paraId="41DC7A3B" w14:textId="77777777" w:rsidTr="00F755DA">
        <w:trPr>
          <w:trHeight w:val="535"/>
        </w:trPr>
        <w:tc>
          <w:tcPr>
            <w:tcW w:w="2263" w:type="dxa"/>
            <w:tcBorders>
              <w:top w:val="nil"/>
              <w:left w:val="single" w:sz="4" w:space="0" w:color="auto"/>
              <w:bottom w:val="nil"/>
              <w:right w:val="nil"/>
            </w:tcBorders>
            <w:shd w:val="clear" w:color="auto" w:fill="auto"/>
            <w:vAlign w:val="center"/>
          </w:tcPr>
          <w:p w14:paraId="254CC8BD" w14:textId="77777777" w:rsidR="00A303A8" w:rsidRPr="004D60C5" w:rsidRDefault="00A303A8">
            <w:pPr>
              <w:spacing w:after="0" w:line="240" w:lineRule="auto"/>
              <w:jc w:val="both"/>
              <w:rPr>
                <w:rFonts w:ascii="Lexend" w:eastAsia="Calibri" w:hAnsi="Lexend" w:cstheme="minorHAnsi"/>
                <w:b/>
                <w:sz w:val="20"/>
                <w:szCs w:val="20"/>
                <w:lang w:eastAsia="en-GB"/>
              </w:rPr>
            </w:pPr>
            <w:r w:rsidRPr="004D60C5">
              <w:rPr>
                <w:rFonts w:ascii="Lexend" w:eastAsia="Calibri" w:hAnsi="Lexend" w:cstheme="minorHAnsi"/>
                <w:b/>
                <w:sz w:val="20"/>
                <w:szCs w:val="20"/>
                <w:lang w:eastAsia="en-GB"/>
              </w:rPr>
              <w:t>Integrity</w:t>
            </w:r>
          </w:p>
        </w:tc>
        <w:tc>
          <w:tcPr>
            <w:tcW w:w="8505" w:type="dxa"/>
            <w:gridSpan w:val="3"/>
            <w:tcBorders>
              <w:top w:val="nil"/>
              <w:left w:val="nil"/>
              <w:bottom w:val="nil"/>
              <w:right w:val="single" w:sz="4" w:space="0" w:color="auto"/>
            </w:tcBorders>
            <w:shd w:val="clear" w:color="auto" w:fill="auto"/>
            <w:vAlign w:val="center"/>
          </w:tcPr>
          <w:p w14:paraId="0DBDB52F" w14:textId="77777777" w:rsidR="00A303A8" w:rsidRPr="004D60C5" w:rsidRDefault="00A303A8">
            <w:pPr>
              <w:spacing w:after="0" w:line="240" w:lineRule="auto"/>
              <w:jc w:val="both"/>
              <w:rPr>
                <w:rFonts w:ascii="Lexend" w:eastAsia="Calibri" w:hAnsi="Lexend" w:cstheme="minorHAnsi"/>
                <w:bCs/>
                <w:sz w:val="20"/>
                <w:szCs w:val="20"/>
                <w:lang w:eastAsia="en-GB"/>
              </w:rPr>
            </w:pPr>
            <w:r w:rsidRPr="004D60C5">
              <w:rPr>
                <w:rFonts w:ascii="Lexend" w:eastAsia="Calibri" w:hAnsi="Lexend" w:cstheme="minorHAnsi"/>
                <w:bCs/>
                <w:sz w:val="20"/>
                <w:szCs w:val="20"/>
                <w:lang w:eastAsia="en-GB"/>
              </w:rPr>
              <w:t>We will act with honesty and transparency in all our activities.</w:t>
            </w:r>
          </w:p>
        </w:tc>
      </w:tr>
      <w:tr w:rsidR="00A303A8" w:rsidRPr="004D60C5" w14:paraId="362EA2F5" w14:textId="77777777" w:rsidTr="00F755DA">
        <w:trPr>
          <w:trHeight w:val="535"/>
        </w:trPr>
        <w:tc>
          <w:tcPr>
            <w:tcW w:w="2263" w:type="dxa"/>
            <w:tcBorders>
              <w:top w:val="nil"/>
              <w:left w:val="single" w:sz="4" w:space="0" w:color="auto"/>
              <w:bottom w:val="nil"/>
              <w:right w:val="nil"/>
            </w:tcBorders>
            <w:shd w:val="clear" w:color="auto" w:fill="auto"/>
            <w:vAlign w:val="center"/>
          </w:tcPr>
          <w:p w14:paraId="4249FF14" w14:textId="77777777" w:rsidR="00A303A8" w:rsidRPr="004D60C5" w:rsidRDefault="00A303A8">
            <w:pPr>
              <w:spacing w:after="0" w:line="240" w:lineRule="auto"/>
              <w:jc w:val="both"/>
              <w:rPr>
                <w:rFonts w:ascii="Lexend" w:eastAsia="Calibri" w:hAnsi="Lexend" w:cstheme="minorHAnsi"/>
                <w:b/>
                <w:sz w:val="20"/>
                <w:szCs w:val="20"/>
                <w:lang w:eastAsia="en-GB"/>
              </w:rPr>
            </w:pPr>
            <w:r w:rsidRPr="004D60C5">
              <w:rPr>
                <w:rFonts w:ascii="Lexend" w:eastAsia="Calibri" w:hAnsi="Lexend" w:cstheme="minorHAnsi"/>
                <w:b/>
                <w:sz w:val="20"/>
                <w:szCs w:val="20"/>
                <w:lang w:eastAsia="en-GB"/>
              </w:rPr>
              <w:t>Commitment</w:t>
            </w:r>
          </w:p>
        </w:tc>
        <w:tc>
          <w:tcPr>
            <w:tcW w:w="8505" w:type="dxa"/>
            <w:gridSpan w:val="3"/>
            <w:tcBorders>
              <w:top w:val="nil"/>
              <w:left w:val="nil"/>
              <w:bottom w:val="nil"/>
              <w:right w:val="single" w:sz="4" w:space="0" w:color="auto"/>
            </w:tcBorders>
            <w:shd w:val="clear" w:color="auto" w:fill="auto"/>
            <w:vAlign w:val="center"/>
          </w:tcPr>
          <w:p w14:paraId="2BCB6D58" w14:textId="77777777" w:rsidR="00A303A8" w:rsidRPr="004D60C5" w:rsidRDefault="00A303A8">
            <w:pPr>
              <w:spacing w:after="0" w:line="240" w:lineRule="auto"/>
              <w:jc w:val="both"/>
              <w:rPr>
                <w:rFonts w:ascii="Lexend" w:eastAsia="Calibri" w:hAnsi="Lexend" w:cstheme="minorHAnsi"/>
                <w:bCs/>
                <w:sz w:val="20"/>
                <w:szCs w:val="20"/>
                <w:lang w:eastAsia="en-GB"/>
              </w:rPr>
            </w:pPr>
            <w:r w:rsidRPr="004D60C5">
              <w:rPr>
                <w:rFonts w:ascii="Lexend" w:eastAsia="Calibri" w:hAnsi="Lexend" w:cstheme="minorHAnsi"/>
                <w:bCs/>
                <w:sz w:val="20"/>
                <w:szCs w:val="20"/>
                <w:lang w:eastAsia="en-GB"/>
              </w:rPr>
              <w:t>We will demonstrate the highest ambition and commitment for our cause</w:t>
            </w:r>
          </w:p>
        </w:tc>
      </w:tr>
      <w:tr w:rsidR="00A303A8" w:rsidRPr="004D60C5" w14:paraId="568A316E" w14:textId="77777777" w:rsidTr="00F755DA">
        <w:trPr>
          <w:trHeight w:val="535"/>
        </w:trPr>
        <w:tc>
          <w:tcPr>
            <w:tcW w:w="2263" w:type="dxa"/>
            <w:tcBorders>
              <w:top w:val="nil"/>
              <w:left w:val="single" w:sz="4" w:space="0" w:color="auto"/>
              <w:bottom w:val="nil"/>
              <w:right w:val="nil"/>
            </w:tcBorders>
            <w:shd w:val="clear" w:color="auto" w:fill="auto"/>
            <w:vAlign w:val="center"/>
          </w:tcPr>
          <w:p w14:paraId="362E709D" w14:textId="77777777" w:rsidR="00A303A8" w:rsidRPr="004D60C5" w:rsidRDefault="00A303A8">
            <w:pPr>
              <w:spacing w:after="0" w:line="240" w:lineRule="auto"/>
              <w:jc w:val="both"/>
              <w:rPr>
                <w:rFonts w:ascii="Lexend" w:eastAsia="Calibri" w:hAnsi="Lexend" w:cstheme="minorHAnsi"/>
                <w:b/>
                <w:sz w:val="20"/>
                <w:szCs w:val="20"/>
                <w:lang w:eastAsia="en-GB"/>
              </w:rPr>
            </w:pPr>
            <w:r w:rsidRPr="004D60C5">
              <w:rPr>
                <w:rFonts w:ascii="Lexend" w:eastAsia="Calibri" w:hAnsi="Lexend" w:cstheme="minorHAnsi"/>
                <w:b/>
                <w:sz w:val="20"/>
                <w:szCs w:val="20"/>
                <w:lang w:eastAsia="en-GB"/>
              </w:rPr>
              <w:t>Inclusiveness</w:t>
            </w:r>
          </w:p>
        </w:tc>
        <w:tc>
          <w:tcPr>
            <w:tcW w:w="8505" w:type="dxa"/>
            <w:gridSpan w:val="3"/>
            <w:tcBorders>
              <w:top w:val="nil"/>
              <w:left w:val="nil"/>
              <w:bottom w:val="nil"/>
              <w:right w:val="single" w:sz="4" w:space="0" w:color="auto"/>
            </w:tcBorders>
            <w:shd w:val="clear" w:color="auto" w:fill="auto"/>
            <w:vAlign w:val="center"/>
          </w:tcPr>
          <w:p w14:paraId="2EA3082F" w14:textId="77777777" w:rsidR="00A303A8" w:rsidRPr="004D60C5" w:rsidRDefault="00A303A8">
            <w:pPr>
              <w:spacing w:after="0" w:line="240" w:lineRule="auto"/>
              <w:jc w:val="both"/>
              <w:rPr>
                <w:rFonts w:ascii="Lexend" w:eastAsia="Calibri" w:hAnsi="Lexend" w:cstheme="minorHAnsi"/>
                <w:bCs/>
                <w:sz w:val="20"/>
                <w:szCs w:val="20"/>
                <w:lang w:eastAsia="en-GB"/>
              </w:rPr>
            </w:pPr>
          </w:p>
          <w:p w14:paraId="3F7DC20D" w14:textId="77777777" w:rsidR="00A303A8" w:rsidRPr="004D60C5" w:rsidRDefault="00A303A8">
            <w:pPr>
              <w:spacing w:after="0" w:line="240" w:lineRule="auto"/>
              <w:jc w:val="both"/>
              <w:rPr>
                <w:rFonts w:ascii="Lexend" w:eastAsia="Calibri" w:hAnsi="Lexend" w:cstheme="minorHAnsi"/>
                <w:bCs/>
                <w:sz w:val="20"/>
                <w:szCs w:val="20"/>
                <w:lang w:eastAsia="en-GB"/>
              </w:rPr>
            </w:pPr>
            <w:r w:rsidRPr="004D60C5">
              <w:rPr>
                <w:rFonts w:ascii="Lexend" w:eastAsia="Calibri" w:hAnsi="Lexend" w:cstheme="minorHAnsi"/>
                <w:bCs/>
                <w:sz w:val="20"/>
                <w:szCs w:val="20"/>
                <w:lang w:eastAsia="en-GB"/>
              </w:rPr>
              <w:t>We will recognise and celebrate diversity in the sector</w:t>
            </w:r>
          </w:p>
        </w:tc>
      </w:tr>
      <w:tr w:rsidR="00A303A8" w:rsidRPr="004D60C5" w14:paraId="54A0C33B" w14:textId="77777777" w:rsidTr="00F755DA">
        <w:trPr>
          <w:trHeight w:val="535"/>
        </w:trPr>
        <w:tc>
          <w:tcPr>
            <w:tcW w:w="2263" w:type="dxa"/>
            <w:tcBorders>
              <w:top w:val="nil"/>
              <w:left w:val="single" w:sz="4" w:space="0" w:color="auto"/>
              <w:bottom w:val="single" w:sz="4" w:space="0" w:color="auto"/>
              <w:right w:val="nil"/>
            </w:tcBorders>
            <w:shd w:val="clear" w:color="auto" w:fill="auto"/>
            <w:vAlign w:val="center"/>
          </w:tcPr>
          <w:p w14:paraId="0E973875" w14:textId="77777777" w:rsidR="00A303A8" w:rsidRPr="004D60C5" w:rsidRDefault="00A303A8">
            <w:pPr>
              <w:spacing w:after="0" w:line="240" w:lineRule="auto"/>
              <w:jc w:val="both"/>
              <w:rPr>
                <w:rFonts w:ascii="Lexend" w:eastAsia="Calibri" w:hAnsi="Lexend" w:cstheme="minorHAnsi"/>
                <w:b/>
                <w:sz w:val="20"/>
                <w:szCs w:val="20"/>
                <w:lang w:eastAsia="en-GB"/>
              </w:rPr>
            </w:pPr>
            <w:r w:rsidRPr="004D60C5">
              <w:rPr>
                <w:rFonts w:ascii="Lexend" w:eastAsia="Calibri" w:hAnsi="Lexend" w:cstheme="minorHAnsi"/>
                <w:b/>
                <w:sz w:val="20"/>
                <w:szCs w:val="20"/>
                <w:lang w:eastAsia="en-GB"/>
              </w:rPr>
              <w:t>Teamwork</w:t>
            </w:r>
          </w:p>
        </w:tc>
        <w:tc>
          <w:tcPr>
            <w:tcW w:w="8505" w:type="dxa"/>
            <w:gridSpan w:val="3"/>
            <w:tcBorders>
              <w:top w:val="nil"/>
              <w:left w:val="nil"/>
              <w:bottom w:val="single" w:sz="4" w:space="0" w:color="auto"/>
              <w:right w:val="single" w:sz="4" w:space="0" w:color="auto"/>
            </w:tcBorders>
            <w:shd w:val="clear" w:color="auto" w:fill="auto"/>
            <w:vAlign w:val="center"/>
          </w:tcPr>
          <w:p w14:paraId="5A5D9EC5" w14:textId="77777777" w:rsidR="00A303A8" w:rsidRPr="004D60C5" w:rsidRDefault="00A303A8">
            <w:pPr>
              <w:spacing w:after="0" w:line="240" w:lineRule="auto"/>
              <w:jc w:val="both"/>
              <w:rPr>
                <w:rFonts w:ascii="Lexend" w:eastAsia="Calibri" w:hAnsi="Lexend" w:cstheme="minorHAnsi"/>
                <w:bCs/>
                <w:sz w:val="20"/>
                <w:szCs w:val="20"/>
                <w:lang w:eastAsia="en-GB"/>
              </w:rPr>
            </w:pPr>
            <w:r w:rsidRPr="004D60C5">
              <w:rPr>
                <w:rFonts w:ascii="Lexend" w:eastAsia="Calibri" w:hAnsi="Lexend" w:cstheme="minorHAnsi"/>
                <w:bCs/>
                <w:sz w:val="20"/>
                <w:szCs w:val="20"/>
                <w:lang w:eastAsia="en-GB"/>
              </w:rPr>
              <w:t>We will always behave in a way that strengthens the sector</w:t>
            </w:r>
          </w:p>
        </w:tc>
      </w:tr>
      <w:tr w:rsidR="00134BC9" w:rsidRPr="004D60C5" w14:paraId="0C4C1F08" w14:textId="77777777" w:rsidTr="005014CB">
        <w:trPr>
          <w:trHeight w:val="542"/>
        </w:trPr>
        <w:tc>
          <w:tcPr>
            <w:tcW w:w="10768" w:type="dxa"/>
            <w:gridSpan w:val="4"/>
            <w:tcBorders>
              <w:top w:val="nil"/>
              <w:bottom w:val="single" w:sz="4" w:space="0" w:color="auto"/>
            </w:tcBorders>
            <w:shd w:val="clear" w:color="auto" w:fill="010961"/>
          </w:tcPr>
          <w:p w14:paraId="5C9A70E1" w14:textId="77777777" w:rsidR="00A8175B" w:rsidRPr="004D60C5" w:rsidRDefault="00A8175B" w:rsidP="007F7B3E">
            <w:pPr>
              <w:pStyle w:val="NoSpacing"/>
              <w:rPr>
                <w:rFonts w:ascii="Lexend" w:hAnsi="Lexend" w:cstheme="minorHAnsi"/>
                <w:b/>
                <w:bCs/>
                <w:color w:val="FFFFFF" w:themeColor="background1"/>
                <w:sz w:val="20"/>
                <w:szCs w:val="20"/>
              </w:rPr>
            </w:pPr>
          </w:p>
          <w:p w14:paraId="79DC1CDC" w14:textId="07C2F0BE" w:rsidR="00134BC9" w:rsidRPr="004D60C5" w:rsidRDefault="00A8175B" w:rsidP="007F7B3E">
            <w:pPr>
              <w:pStyle w:val="NoSpacing"/>
              <w:rPr>
                <w:rFonts w:ascii="Lexend" w:hAnsi="Lexend" w:cstheme="minorHAnsi"/>
                <w:b/>
                <w:bCs/>
                <w:color w:val="FFFFFF" w:themeColor="background1"/>
                <w:sz w:val="20"/>
                <w:szCs w:val="20"/>
              </w:rPr>
            </w:pPr>
            <w:r w:rsidRPr="004D60C5">
              <w:rPr>
                <w:rFonts w:ascii="Lexend" w:hAnsi="Lexend" w:cstheme="minorHAnsi"/>
                <w:b/>
                <w:bCs/>
                <w:color w:val="FFFFFF" w:themeColor="background1"/>
                <w:sz w:val="20"/>
                <w:szCs w:val="20"/>
              </w:rPr>
              <w:t>Job Summary</w:t>
            </w:r>
          </w:p>
        </w:tc>
      </w:tr>
      <w:tr w:rsidR="00BD13C3" w:rsidRPr="004D60C5" w14:paraId="17C7BF49" w14:textId="77777777" w:rsidTr="005014CB">
        <w:trPr>
          <w:trHeight w:val="542"/>
        </w:trPr>
        <w:tc>
          <w:tcPr>
            <w:tcW w:w="10768" w:type="dxa"/>
            <w:gridSpan w:val="4"/>
            <w:tcBorders>
              <w:top w:val="single" w:sz="4" w:space="0" w:color="auto"/>
              <w:bottom w:val="single" w:sz="4" w:space="0" w:color="auto"/>
            </w:tcBorders>
            <w:shd w:val="clear" w:color="auto" w:fill="auto"/>
          </w:tcPr>
          <w:p w14:paraId="553ACA3C" w14:textId="4ABC280A" w:rsidR="00802F68" w:rsidRPr="000A01F8" w:rsidRDefault="00481E85" w:rsidP="004672FD">
            <w:pPr>
              <w:pStyle w:val="NoSpacing"/>
              <w:jc w:val="both"/>
              <w:rPr>
                <w:rFonts w:ascii="Lexend" w:hAnsi="Lexend" w:cstheme="minorHAnsi"/>
                <w:sz w:val="20"/>
                <w:szCs w:val="20"/>
              </w:rPr>
            </w:pPr>
            <w:r>
              <w:rPr>
                <w:rFonts w:ascii="Lexend" w:hAnsi="Lexend" w:cstheme="minorHAnsi"/>
                <w:sz w:val="20"/>
                <w:szCs w:val="20"/>
              </w:rPr>
              <w:t xml:space="preserve">As a key role within </w:t>
            </w:r>
            <w:r w:rsidR="00A75278" w:rsidRPr="000A01F8">
              <w:rPr>
                <w:rFonts w:ascii="Lexend" w:hAnsi="Lexend" w:cstheme="minorHAnsi"/>
                <w:sz w:val="20"/>
                <w:szCs w:val="20"/>
              </w:rPr>
              <w:t xml:space="preserve">the Marketing and Communications </w:t>
            </w:r>
            <w:r w:rsidR="00161A16" w:rsidRPr="000A01F8">
              <w:rPr>
                <w:rFonts w:ascii="Lexend" w:hAnsi="Lexend" w:cstheme="minorHAnsi"/>
                <w:sz w:val="20"/>
                <w:szCs w:val="20"/>
              </w:rPr>
              <w:t xml:space="preserve">team, </w:t>
            </w:r>
            <w:r w:rsidR="00207A97">
              <w:rPr>
                <w:rFonts w:ascii="Lexend" w:hAnsi="Lexend" w:cstheme="minorHAnsi"/>
                <w:sz w:val="20"/>
                <w:szCs w:val="20"/>
              </w:rPr>
              <w:t xml:space="preserve">the Communications Officer </w:t>
            </w:r>
            <w:r w:rsidR="00161A16" w:rsidRPr="000A01F8">
              <w:rPr>
                <w:rFonts w:ascii="Lexend" w:hAnsi="Lexend" w:cstheme="minorHAnsi"/>
                <w:sz w:val="20"/>
                <w:szCs w:val="20"/>
              </w:rPr>
              <w:t xml:space="preserve">will </w:t>
            </w:r>
            <w:r w:rsidR="00341AC7" w:rsidRPr="000A01F8">
              <w:rPr>
                <w:rFonts w:ascii="Lexend" w:hAnsi="Lexend" w:cstheme="minorHAnsi"/>
                <w:sz w:val="20"/>
                <w:szCs w:val="20"/>
              </w:rPr>
              <w:t xml:space="preserve">focus on </w:t>
            </w:r>
            <w:r w:rsidR="00BC1223" w:rsidRPr="000A01F8">
              <w:rPr>
                <w:rFonts w:ascii="Lexend" w:hAnsi="Lexend" w:cstheme="minorHAnsi"/>
                <w:sz w:val="20"/>
                <w:szCs w:val="20"/>
              </w:rPr>
              <w:t>raising</w:t>
            </w:r>
            <w:r w:rsidR="00072184" w:rsidRPr="000A01F8">
              <w:rPr>
                <w:rFonts w:ascii="Lexend" w:hAnsi="Lexend" w:cstheme="minorHAnsi"/>
                <w:sz w:val="20"/>
                <w:szCs w:val="20"/>
              </w:rPr>
              <w:t xml:space="preserve"> </w:t>
            </w:r>
            <w:r w:rsidR="007D1FC4" w:rsidRPr="000A01F8">
              <w:rPr>
                <w:rFonts w:ascii="Lexend" w:hAnsi="Lexend" w:cstheme="minorHAnsi"/>
                <w:sz w:val="20"/>
                <w:szCs w:val="20"/>
              </w:rPr>
              <w:t xml:space="preserve">awareness </w:t>
            </w:r>
            <w:r w:rsidR="00B013A5" w:rsidRPr="000A01F8">
              <w:rPr>
                <w:rFonts w:ascii="Lexend" w:hAnsi="Lexend" w:cstheme="minorHAnsi"/>
                <w:sz w:val="20"/>
                <w:szCs w:val="20"/>
              </w:rPr>
              <w:t>of</w:t>
            </w:r>
            <w:r w:rsidR="0094264A" w:rsidRPr="000A01F8">
              <w:rPr>
                <w:rFonts w:ascii="Lexend" w:hAnsi="Lexend" w:cstheme="minorHAnsi"/>
                <w:sz w:val="20"/>
                <w:szCs w:val="20"/>
              </w:rPr>
              <w:t xml:space="preserve"> </w:t>
            </w:r>
            <w:r w:rsidR="004367DE">
              <w:rPr>
                <w:rFonts w:ascii="Lexend" w:hAnsi="Lexend" w:cstheme="minorHAnsi"/>
                <w:sz w:val="20"/>
                <w:szCs w:val="20"/>
              </w:rPr>
              <w:t xml:space="preserve">the </w:t>
            </w:r>
            <w:r w:rsidR="002447F6">
              <w:rPr>
                <w:rFonts w:ascii="Lexend" w:hAnsi="Lexend" w:cstheme="minorHAnsi"/>
                <w:sz w:val="20"/>
                <w:szCs w:val="20"/>
              </w:rPr>
              <w:t xml:space="preserve">work RNRMC does including </w:t>
            </w:r>
            <w:r w:rsidR="0094264A" w:rsidRPr="000A01F8">
              <w:rPr>
                <w:rFonts w:ascii="Lexend" w:hAnsi="Lexend" w:cstheme="minorHAnsi"/>
                <w:sz w:val="20"/>
                <w:szCs w:val="20"/>
              </w:rPr>
              <w:t>support made available to our beneficiaries through our Grant Making and Commissioning work</w:t>
            </w:r>
            <w:r w:rsidR="002447F6">
              <w:rPr>
                <w:rFonts w:ascii="Lexend" w:hAnsi="Lexend" w:cstheme="minorHAnsi"/>
                <w:sz w:val="20"/>
                <w:szCs w:val="20"/>
              </w:rPr>
              <w:t xml:space="preserve"> and our Fundraising</w:t>
            </w:r>
            <w:r w:rsidR="008B7A03">
              <w:rPr>
                <w:rFonts w:ascii="Lexend" w:hAnsi="Lexend" w:cstheme="minorHAnsi"/>
                <w:sz w:val="20"/>
                <w:szCs w:val="20"/>
              </w:rPr>
              <w:t xml:space="preserve"> activities</w:t>
            </w:r>
            <w:r w:rsidR="0094264A" w:rsidRPr="000A01F8">
              <w:rPr>
                <w:rFonts w:ascii="Lexend" w:hAnsi="Lexend" w:cstheme="minorHAnsi"/>
                <w:sz w:val="20"/>
                <w:szCs w:val="20"/>
              </w:rPr>
              <w:t>.</w:t>
            </w:r>
            <w:r w:rsidR="00804F33" w:rsidRPr="000A01F8">
              <w:rPr>
                <w:rFonts w:ascii="Lexend" w:hAnsi="Lexend" w:cstheme="minorHAnsi"/>
                <w:sz w:val="20"/>
                <w:szCs w:val="20"/>
              </w:rPr>
              <w:t xml:space="preserve"> Working closely with the </w:t>
            </w:r>
            <w:r w:rsidR="002447F6">
              <w:rPr>
                <w:rFonts w:ascii="Lexend" w:hAnsi="Lexend" w:cstheme="minorHAnsi"/>
                <w:sz w:val="20"/>
                <w:szCs w:val="20"/>
              </w:rPr>
              <w:t xml:space="preserve">Fundraising and </w:t>
            </w:r>
            <w:r w:rsidR="00804F33" w:rsidRPr="000A01F8">
              <w:rPr>
                <w:rFonts w:ascii="Lexend" w:hAnsi="Lexend" w:cstheme="minorHAnsi"/>
                <w:sz w:val="20"/>
                <w:szCs w:val="20"/>
              </w:rPr>
              <w:t>Grants team</w:t>
            </w:r>
            <w:r w:rsidR="002447F6">
              <w:rPr>
                <w:rFonts w:ascii="Lexend" w:hAnsi="Lexend" w:cstheme="minorHAnsi"/>
                <w:sz w:val="20"/>
                <w:szCs w:val="20"/>
              </w:rPr>
              <w:t>s</w:t>
            </w:r>
            <w:r w:rsidR="00804F33" w:rsidRPr="000A01F8">
              <w:rPr>
                <w:rFonts w:ascii="Lexend" w:hAnsi="Lexend" w:cstheme="minorHAnsi"/>
                <w:sz w:val="20"/>
                <w:szCs w:val="20"/>
              </w:rPr>
              <w:t xml:space="preserve">, </w:t>
            </w:r>
            <w:r w:rsidR="009A649E">
              <w:rPr>
                <w:rFonts w:ascii="Lexend" w:hAnsi="Lexend" w:cstheme="minorHAnsi"/>
                <w:sz w:val="20"/>
                <w:szCs w:val="20"/>
              </w:rPr>
              <w:t>you will</w:t>
            </w:r>
            <w:r w:rsidR="00804F33" w:rsidRPr="000A01F8">
              <w:rPr>
                <w:rFonts w:ascii="Lexend" w:hAnsi="Lexend" w:cstheme="minorHAnsi"/>
                <w:sz w:val="20"/>
                <w:szCs w:val="20"/>
              </w:rPr>
              <w:t xml:space="preserve"> be </w:t>
            </w:r>
            <w:r w:rsidR="00A35AF7" w:rsidRPr="000A01F8">
              <w:rPr>
                <w:rFonts w:ascii="Lexend" w:hAnsi="Lexend" w:cstheme="minorHAnsi"/>
                <w:sz w:val="20"/>
                <w:szCs w:val="20"/>
              </w:rPr>
              <w:t xml:space="preserve">responsible for </w:t>
            </w:r>
            <w:r w:rsidR="00804F33" w:rsidRPr="000A01F8">
              <w:rPr>
                <w:rFonts w:ascii="Lexend" w:hAnsi="Lexend" w:cstheme="minorHAnsi"/>
                <w:sz w:val="20"/>
                <w:szCs w:val="20"/>
              </w:rPr>
              <w:t xml:space="preserve">researching, </w:t>
            </w:r>
            <w:r w:rsidR="00161A16" w:rsidRPr="000A01F8">
              <w:rPr>
                <w:rFonts w:ascii="Lexend" w:hAnsi="Lexend" w:cstheme="minorHAnsi"/>
                <w:sz w:val="20"/>
                <w:szCs w:val="20"/>
              </w:rPr>
              <w:t>sourcing,</w:t>
            </w:r>
            <w:r w:rsidR="00C21D95" w:rsidRPr="000A01F8">
              <w:rPr>
                <w:rFonts w:ascii="Lexend" w:hAnsi="Lexend" w:cstheme="minorHAnsi"/>
                <w:sz w:val="20"/>
                <w:szCs w:val="20"/>
              </w:rPr>
              <w:t xml:space="preserve"> </w:t>
            </w:r>
            <w:r w:rsidR="00244A0F" w:rsidRPr="000A01F8">
              <w:rPr>
                <w:rFonts w:ascii="Lexend" w:hAnsi="Lexend" w:cstheme="minorHAnsi"/>
                <w:sz w:val="20"/>
                <w:szCs w:val="20"/>
              </w:rPr>
              <w:t xml:space="preserve">and </w:t>
            </w:r>
            <w:r w:rsidR="00DB5ABA" w:rsidRPr="000A01F8">
              <w:rPr>
                <w:rFonts w:ascii="Lexend" w:hAnsi="Lexend" w:cstheme="minorHAnsi"/>
                <w:sz w:val="20"/>
                <w:szCs w:val="20"/>
              </w:rPr>
              <w:t xml:space="preserve">writing powerful </w:t>
            </w:r>
            <w:r w:rsidR="00161A16" w:rsidRPr="000A01F8">
              <w:rPr>
                <w:rFonts w:ascii="Lexend" w:hAnsi="Lexend" w:cstheme="minorHAnsi"/>
                <w:sz w:val="20"/>
                <w:szCs w:val="20"/>
              </w:rPr>
              <w:t xml:space="preserve">human-interest </w:t>
            </w:r>
            <w:r w:rsidR="00DB5ABA" w:rsidRPr="000A01F8">
              <w:rPr>
                <w:rFonts w:ascii="Lexend" w:hAnsi="Lexend" w:cstheme="minorHAnsi"/>
                <w:sz w:val="20"/>
                <w:szCs w:val="20"/>
              </w:rPr>
              <w:t>stories and case studies</w:t>
            </w:r>
            <w:r w:rsidR="006C0FCD" w:rsidRPr="000A01F8">
              <w:rPr>
                <w:rFonts w:ascii="Lexend" w:hAnsi="Lexend" w:cstheme="minorHAnsi"/>
                <w:sz w:val="20"/>
                <w:szCs w:val="20"/>
              </w:rPr>
              <w:t>, ensuring consistency with our brand and me</w:t>
            </w:r>
            <w:r w:rsidR="008831B3" w:rsidRPr="000A01F8">
              <w:rPr>
                <w:rFonts w:ascii="Lexend" w:hAnsi="Lexend" w:cstheme="minorHAnsi"/>
                <w:sz w:val="20"/>
                <w:szCs w:val="20"/>
              </w:rPr>
              <w:t>ssaging,</w:t>
            </w:r>
            <w:r w:rsidR="00DB5ABA" w:rsidRPr="000A01F8">
              <w:rPr>
                <w:rFonts w:ascii="Lexend" w:hAnsi="Lexend" w:cstheme="minorHAnsi"/>
                <w:sz w:val="20"/>
                <w:szCs w:val="20"/>
              </w:rPr>
              <w:t xml:space="preserve"> that </w:t>
            </w:r>
            <w:r w:rsidR="0018656E" w:rsidRPr="000A01F8">
              <w:rPr>
                <w:rFonts w:ascii="Lexend" w:hAnsi="Lexend" w:cstheme="minorHAnsi"/>
                <w:sz w:val="20"/>
                <w:szCs w:val="20"/>
              </w:rPr>
              <w:t>bring the RNRMC’s funding programmes to life</w:t>
            </w:r>
            <w:r w:rsidR="006C0FCD" w:rsidRPr="000A01F8">
              <w:rPr>
                <w:rFonts w:ascii="Lexend" w:hAnsi="Lexend" w:cstheme="minorHAnsi"/>
                <w:sz w:val="20"/>
                <w:szCs w:val="20"/>
              </w:rPr>
              <w:t xml:space="preserve"> and</w:t>
            </w:r>
            <w:r w:rsidR="00A21477" w:rsidRPr="000A01F8">
              <w:rPr>
                <w:rFonts w:ascii="Lexend" w:hAnsi="Lexend" w:cstheme="minorHAnsi"/>
                <w:sz w:val="20"/>
                <w:szCs w:val="20"/>
              </w:rPr>
              <w:t xml:space="preserve"> that engender support and drive engagement</w:t>
            </w:r>
            <w:r w:rsidR="00C6502F" w:rsidRPr="000A01F8">
              <w:rPr>
                <w:rFonts w:ascii="Lexend" w:hAnsi="Lexend" w:cstheme="minorHAnsi"/>
                <w:sz w:val="20"/>
                <w:szCs w:val="20"/>
              </w:rPr>
              <w:t>.</w:t>
            </w:r>
            <w:r w:rsidR="0041436A" w:rsidRPr="000A01F8">
              <w:rPr>
                <w:rFonts w:ascii="Lexend" w:hAnsi="Lexend" w:cstheme="minorHAnsi"/>
                <w:sz w:val="20"/>
                <w:szCs w:val="20"/>
              </w:rPr>
              <w:t xml:space="preserve"> </w:t>
            </w:r>
          </w:p>
          <w:p w14:paraId="47B81261" w14:textId="77777777" w:rsidR="0092350B" w:rsidRPr="000A01F8" w:rsidRDefault="0092350B" w:rsidP="004672FD">
            <w:pPr>
              <w:pStyle w:val="NoSpacing"/>
              <w:jc w:val="both"/>
              <w:rPr>
                <w:rFonts w:ascii="Lexend" w:hAnsi="Lexend" w:cstheme="minorHAnsi"/>
                <w:sz w:val="20"/>
                <w:szCs w:val="20"/>
              </w:rPr>
            </w:pPr>
          </w:p>
          <w:p w14:paraId="63D5D575" w14:textId="3ACDD9D5" w:rsidR="000A01F8" w:rsidRDefault="00BB303F" w:rsidP="000A01F8">
            <w:pPr>
              <w:jc w:val="both"/>
              <w:rPr>
                <w:rFonts w:ascii="Lexend" w:eastAsia="Times New Roman" w:hAnsi="Lexend" w:cstheme="minorHAnsi"/>
                <w:sz w:val="20"/>
                <w:szCs w:val="20"/>
              </w:rPr>
            </w:pPr>
            <w:r w:rsidRPr="000A01F8">
              <w:rPr>
                <w:rFonts w:ascii="Lexend" w:eastAsia="Times New Roman" w:hAnsi="Lexend" w:cstheme="minorHAnsi"/>
                <w:sz w:val="20"/>
                <w:szCs w:val="20"/>
              </w:rPr>
              <w:t>You will have previous experience within a communications</w:t>
            </w:r>
            <w:r w:rsidR="00CF11AE" w:rsidRPr="000A01F8">
              <w:rPr>
                <w:rFonts w:ascii="Lexend" w:eastAsia="Times New Roman" w:hAnsi="Lexend" w:cstheme="minorHAnsi"/>
                <w:sz w:val="20"/>
                <w:szCs w:val="20"/>
              </w:rPr>
              <w:t>, marketing, or PR role along with a good standard of education</w:t>
            </w:r>
            <w:r w:rsidR="00832C74" w:rsidRPr="000A01F8">
              <w:rPr>
                <w:rFonts w:ascii="Lexend" w:eastAsia="Times New Roman" w:hAnsi="Lexend" w:cstheme="minorHAnsi"/>
                <w:sz w:val="20"/>
                <w:szCs w:val="20"/>
              </w:rPr>
              <w:t>,</w:t>
            </w:r>
            <w:r w:rsidR="00CF11AE" w:rsidRPr="000A01F8">
              <w:rPr>
                <w:rFonts w:ascii="Lexend" w:eastAsia="Times New Roman" w:hAnsi="Lexend" w:cstheme="minorHAnsi"/>
                <w:sz w:val="20"/>
                <w:szCs w:val="20"/>
              </w:rPr>
              <w:t xml:space="preserve"> excellent written and verbal communication </w:t>
            </w:r>
            <w:r w:rsidR="00A32B10" w:rsidRPr="000A01F8">
              <w:rPr>
                <w:rFonts w:ascii="Lexend" w:eastAsia="Times New Roman" w:hAnsi="Lexend" w:cstheme="minorHAnsi"/>
                <w:sz w:val="20"/>
                <w:szCs w:val="20"/>
              </w:rPr>
              <w:t>skills,</w:t>
            </w:r>
            <w:r w:rsidR="00521611" w:rsidRPr="000A01F8">
              <w:rPr>
                <w:rFonts w:ascii="Lexend" w:eastAsia="Times New Roman" w:hAnsi="Lexend" w:cstheme="minorHAnsi"/>
                <w:sz w:val="20"/>
                <w:szCs w:val="20"/>
              </w:rPr>
              <w:t xml:space="preserve"> </w:t>
            </w:r>
            <w:r w:rsidR="00875701">
              <w:rPr>
                <w:rFonts w:ascii="Lexend" w:eastAsia="Times New Roman" w:hAnsi="Lexend" w:cstheme="minorHAnsi"/>
                <w:sz w:val="20"/>
                <w:szCs w:val="20"/>
              </w:rPr>
              <w:t xml:space="preserve">along with good </w:t>
            </w:r>
            <w:r w:rsidR="00521611" w:rsidRPr="000A01F8">
              <w:rPr>
                <w:rFonts w:ascii="Lexend" w:eastAsia="Times New Roman" w:hAnsi="Lexend" w:cstheme="minorHAnsi"/>
                <w:sz w:val="20"/>
                <w:szCs w:val="20"/>
              </w:rPr>
              <w:t>attention to detail</w:t>
            </w:r>
            <w:r w:rsidR="00A21E3C" w:rsidRPr="000A01F8">
              <w:rPr>
                <w:rFonts w:ascii="Lexend" w:eastAsia="Times New Roman" w:hAnsi="Lexend" w:cstheme="minorHAnsi"/>
                <w:sz w:val="20"/>
                <w:szCs w:val="20"/>
              </w:rPr>
              <w:t xml:space="preserve">. </w:t>
            </w:r>
            <w:r w:rsidR="00CF11AE" w:rsidRPr="000A01F8">
              <w:rPr>
                <w:rFonts w:ascii="Lexend" w:eastAsia="Times New Roman" w:hAnsi="Lexend" w:cstheme="minorHAnsi"/>
                <w:sz w:val="20"/>
                <w:szCs w:val="20"/>
              </w:rPr>
              <w:t>You</w:t>
            </w:r>
            <w:r w:rsidR="00834561" w:rsidRPr="000A01F8">
              <w:rPr>
                <w:rFonts w:ascii="Lexend" w:eastAsia="Times New Roman" w:hAnsi="Lexend" w:cstheme="minorHAnsi"/>
                <w:sz w:val="20"/>
                <w:szCs w:val="20"/>
              </w:rPr>
              <w:t xml:space="preserve"> must possess </w:t>
            </w:r>
            <w:r w:rsidR="00B6445B" w:rsidRPr="000A01F8">
              <w:rPr>
                <w:rFonts w:ascii="Lexend" w:eastAsia="Times New Roman" w:hAnsi="Lexend" w:cstheme="minorHAnsi"/>
                <w:sz w:val="20"/>
                <w:szCs w:val="20"/>
              </w:rPr>
              <w:t xml:space="preserve">strong story-telling skills with the ability to </w:t>
            </w:r>
            <w:r w:rsidR="00AA1B06" w:rsidRPr="000A01F8">
              <w:rPr>
                <w:rFonts w:ascii="Lexend" w:eastAsia="Times New Roman" w:hAnsi="Lexend" w:cstheme="minorHAnsi"/>
                <w:sz w:val="20"/>
                <w:szCs w:val="20"/>
              </w:rPr>
              <w:t xml:space="preserve">translate the complex and nuanced work of the RNRMC into clear and concise narratives that increase understanding of the </w:t>
            </w:r>
            <w:r w:rsidR="00E31C0E" w:rsidRPr="000A01F8">
              <w:rPr>
                <w:rFonts w:ascii="Lexend" w:eastAsia="Times New Roman" w:hAnsi="Lexend" w:cstheme="minorHAnsi"/>
                <w:sz w:val="20"/>
                <w:szCs w:val="20"/>
              </w:rPr>
              <w:t>charity</w:t>
            </w:r>
            <w:r w:rsidR="00DA07E6" w:rsidRPr="000A01F8">
              <w:rPr>
                <w:rFonts w:ascii="Lexend" w:eastAsia="Times New Roman" w:hAnsi="Lexend" w:cstheme="minorHAnsi"/>
                <w:sz w:val="20"/>
                <w:szCs w:val="20"/>
              </w:rPr>
              <w:t xml:space="preserve">. You will have </w:t>
            </w:r>
            <w:r w:rsidR="00AA1B06" w:rsidRPr="000A01F8">
              <w:rPr>
                <w:rFonts w:ascii="Lexend" w:eastAsia="Times New Roman" w:hAnsi="Lexend" w:cstheme="minorHAnsi"/>
                <w:sz w:val="20"/>
                <w:szCs w:val="20"/>
              </w:rPr>
              <w:t xml:space="preserve">excellent </w:t>
            </w:r>
            <w:r w:rsidR="00C6431F" w:rsidRPr="000A01F8">
              <w:rPr>
                <w:rFonts w:ascii="Lexend" w:eastAsia="Times New Roman" w:hAnsi="Lexend" w:cstheme="minorHAnsi"/>
                <w:sz w:val="20"/>
                <w:szCs w:val="20"/>
              </w:rPr>
              <w:t xml:space="preserve">interpersonal </w:t>
            </w:r>
            <w:r w:rsidR="00160F46" w:rsidRPr="000A01F8">
              <w:rPr>
                <w:rFonts w:ascii="Lexend" w:eastAsia="Times New Roman" w:hAnsi="Lexend" w:cstheme="minorHAnsi"/>
                <w:sz w:val="20"/>
                <w:szCs w:val="20"/>
              </w:rPr>
              <w:t>and engagement</w:t>
            </w:r>
            <w:r w:rsidR="00AA1B06" w:rsidRPr="000A01F8">
              <w:rPr>
                <w:rFonts w:ascii="Lexend" w:eastAsia="Times New Roman" w:hAnsi="Lexend" w:cstheme="minorHAnsi"/>
                <w:sz w:val="20"/>
                <w:szCs w:val="20"/>
              </w:rPr>
              <w:t xml:space="preserve"> skills</w:t>
            </w:r>
            <w:r w:rsidR="00160F46" w:rsidRPr="000A01F8">
              <w:rPr>
                <w:rFonts w:ascii="Lexend" w:eastAsia="Times New Roman" w:hAnsi="Lexend" w:cstheme="minorHAnsi"/>
                <w:sz w:val="20"/>
                <w:szCs w:val="20"/>
              </w:rPr>
              <w:t xml:space="preserve">, with a welcoming and collaborative </w:t>
            </w:r>
            <w:r w:rsidR="00A65C63" w:rsidRPr="000A01F8">
              <w:rPr>
                <w:rFonts w:ascii="Lexend" w:eastAsia="Times New Roman" w:hAnsi="Lexend" w:cstheme="minorHAnsi"/>
                <w:sz w:val="20"/>
                <w:szCs w:val="20"/>
              </w:rPr>
              <w:t>approach to working with colleagues and the ability</w:t>
            </w:r>
            <w:r w:rsidR="00AA1B06" w:rsidRPr="000A01F8">
              <w:rPr>
                <w:rFonts w:ascii="Lexend" w:eastAsia="Times New Roman" w:hAnsi="Lexend" w:cstheme="minorHAnsi"/>
                <w:sz w:val="20"/>
                <w:szCs w:val="20"/>
              </w:rPr>
              <w:t xml:space="preserve"> to maintain strong relationships with internal and external stakeholders</w:t>
            </w:r>
            <w:r w:rsidR="00D060A6" w:rsidRPr="000A01F8">
              <w:rPr>
                <w:rFonts w:ascii="Lexend" w:eastAsia="Times New Roman" w:hAnsi="Lexend" w:cstheme="minorHAnsi"/>
                <w:sz w:val="20"/>
                <w:szCs w:val="20"/>
              </w:rPr>
              <w:t>.</w:t>
            </w:r>
            <w:r w:rsidR="00646AA4" w:rsidRPr="000A01F8">
              <w:rPr>
                <w:rFonts w:ascii="Lexend" w:eastAsia="Times New Roman" w:hAnsi="Lexend" w:cstheme="minorHAnsi"/>
                <w:sz w:val="20"/>
                <w:szCs w:val="20"/>
              </w:rPr>
              <w:t xml:space="preserve"> </w:t>
            </w:r>
            <w:r w:rsidR="00983929" w:rsidRPr="000A01F8">
              <w:rPr>
                <w:rFonts w:ascii="Lexend" w:eastAsia="Times New Roman" w:hAnsi="Lexend" w:cstheme="minorHAnsi"/>
                <w:sz w:val="20"/>
                <w:szCs w:val="20"/>
              </w:rPr>
              <w:t>You will be highly organised with the ability to prioritise and manage a busy workload</w:t>
            </w:r>
            <w:r w:rsidR="00160F46" w:rsidRPr="000A01F8">
              <w:rPr>
                <w:rFonts w:ascii="Lexend" w:eastAsia="Times New Roman" w:hAnsi="Lexend" w:cstheme="minorHAnsi"/>
                <w:sz w:val="20"/>
                <w:szCs w:val="20"/>
              </w:rPr>
              <w:t>, juggling</w:t>
            </w:r>
            <w:r w:rsidR="001B614E" w:rsidRPr="000A01F8">
              <w:rPr>
                <w:rFonts w:ascii="Lexend" w:eastAsia="Times New Roman" w:hAnsi="Lexend" w:cstheme="minorHAnsi"/>
                <w:sz w:val="20"/>
                <w:szCs w:val="20"/>
              </w:rPr>
              <w:t xml:space="preserve"> consecutive projects and often conflicting deadlines. </w:t>
            </w:r>
          </w:p>
          <w:p w14:paraId="6E463E0F" w14:textId="363658B3" w:rsidR="00802F68" w:rsidRPr="000A01F8" w:rsidRDefault="00646AA4" w:rsidP="000A01F8">
            <w:pPr>
              <w:jc w:val="both"/>
              <w:rPr>
                <w:rFonts w:ascii="Lexend" w:eastAsia="Times New Roman" w:hAnsi="Lexend" w:cstheme="minorHAnsi"/>
                <w:sz w:val="20"/>
                <w:szCs w:val="20"/>
              </w:rPr>
            </w:pPr>
            <w:r w:rsidRPr="000A01F8">
              <w:rPr>
                <w:rFonts w:ascii="Lexend" w:eastAsia="Times New Roman" w:hAnsi="Lexend" w:cstheme="minorHAnsi"/>
                <w:sz w:val="20"/>
                <w:szCs w:val="20"/>
              </w:rPr>
              <w:lastRenderedPageBreak/>
              <w:t xml:space="preserve">Frequent travel to meet and interview beneficiaries will be required, </w:t>
            </w:r>
            <w:r w:rsidR="00832C74" w:rsidRPr="000A01F8">
              <w:rPr>
                <w:rFonts w:ascii="Lexend" w:eastAsia="Times New Roman" w:hAnsi="Lexend" w:cstheme="minorHAnsi"/>
                <w:sz w:val="20"/>
                <w:szCs w:val="20"/>
              </w:rPr>
              <w:t xml:space="preserve">along with a </w:t>
            </w:r>
            <w:r w:rsidRPr="000A01F8">
              <w:rPr>
                <w:rFonts w:ascii="Lexend" w:eastAsia="Times New Roman" w:hAnsi="Lexend" w:cstheme="minorHAnsi"/>
                <w:sz w:val="20"/>
                <w:szCs w:val="20"/>
              </w:rPr>
              <w:t xml:space="preserve">willingness to work outside normal office hours </w:t>
            </w:r>
            <w:r w:rsidR="001F6370">
              <w:rPr>
                <w:rFonts w:ascii="Lexend" w:eastAsia="Times New Roman" w:hAnsi="Lexend" w:cstheme="minorHAnsi"/>
                <w:sz w:val="20"/>
                <w:szCs w:val="20"/>
              </w:rPr>
              <w:t>to</w:t>
            </w:r>
            <w:r w:rsidRPr="000A01F8">
              <w:rPr>
                <w:rFonts w:ascii="Lexend" w:eastAsia="Times New Roman" w:hAnsi="Lexend" w:cstheme="minorHAnsi"/>
                <w:sz w:val="20"/>
                <w:szCs w:val="20"/>
              </w:rPr>
              <w:t xml:space="preserve"> obtain the story.</w:t>
            </w:r>
          </w:p>
        </w:tc>
      </w:tr>
      <w:tr w:rsidR="001C7B79" w:rsidRPr="004D60C5" w14:paraId="0BA33621" w14:textId="77777777" w:rsidTr="005014CB">
        <w:trPr>
          <w:trHeight w:val="542"/>
        </w:trPr>
        <w:tc>
          <w:tcPr>
            <w:tcW w:w="10768" w:type="dxa"/>
            <w:gridSpan w:val="4"/>
            <w:tcBorders>
              <w:top w:val="single" w:sz="4" w:space="0" w:color="auto"/>
            </w:tcBorders>
            <w:shd w:val="clear" w:color="auto" w:fill="auto"/>
          </w:tcPr>
          <w:p w14:paraId="6E9FDDEA" w14:textId="5BCBA690" w:rsidR="0010686F" w:rsidRDefault="005014CB" w:rsidP="005014CB">
            <w:pPr>
              <w:pStyle w:val="NoSpacing"/>
              <w:jc w:val="both"/>
              <w:rPr>
                <w:rFonts w:ascii="Lexend" w:hAnsi="Lexend" w:cstheme="minorHAnsi"/>
                <w:sz w:val="20"/>
                <w:szCs w:val="20"/>
              </w:rPr>
            </w:pPr>
            <w:r>
              <w:rPr>
                <w:rFonts w:ascii="Lexend" w:hAnsi="Lexend" w:cstheme="minorHAnsi"/>
                <w:sz w:val="20"/>
                <w:szCs w:val="20"/>
              </w:rPr>
              <w:lastRenderedPageBreak/>
              <w:t xml:space="preserve">RNRMC </w:t>
            </w:r>
            <w:r w:rsidRPr="005014CB">
              <w:rPr>
                <w:rFonts w:ascii="Lexend" w:hAnsi="Lexend" w:cstheme="minorHAnsi"/>
                <w:sz w:val="20"/>
                <w:szCs w:val="20"/>
              </w:rPr>
              <w:t xml:space="preserve">operates a hybrid working framework involving the opportunity to work from home and in the </w:t>
            </w:r>
            <w:r w:rsidR="00C04CEB">
              <w:rPr>
                <w:rFonts w:ascii="Lexend" w:hAnsi="Lexend" w:cstheme="minorHAnsi"/>
                <w:sz w:val="20"/>
                <w:szCs w:val="20"/>
              </w:rPr>
              <w:t xml:space="preserve">RNRMC </w:t>
            </w:r>
            <w:r w:rsidRPr="005014CB">
              <w:rPr>
                <w:rFonts w:ascii="Lexend" w:hAnsi="Lexend" w:cstheme="minorHAnsi"/>
                <w:sz w:val="20"/>
                <w:szCs w:val="20"/>
              </w:rPr>
              <w:t>office</w:t>
            </w:r>
            <w:r w:rsidR="008C79FB">
              <w:rPr>
                <w:rFonts w:ascii="Lexend" w:hAnsi="Lexend" w:cstheme="minorHAnsi"/>
                <w:sz w:val="20"/>
                <w:szCs w:val="20"/>
              </w:rPr>
              <w:t>s</w:t>
            </w:r>
            <w:r w:rsidR="001F6370" w:rsidRPr="005014CB">
              <w:rPr>
                <w:rFonts w:ascii="Lexend" w:hAnsi="Lexend" w:cstheme="minorHAnsi"/>
                <w:sz w:val="20"/>
                <w:szCs w:val="20"/>
              </w:rPr>
              <w:t xml:space="preserve">. </w:t>
            </w:r>
            <w:r w:rsidRPr="005014CB">
              <w:rPr>
                <w:rFonts w:ascii="Lexend" w:hAnsi="Lexend" w:cstheme="minorHAnsi"/>
                <w:sz w:val="20"/>
                <w:szCs w:val="20"/>
              </w:rPr>
              <w:t xml:space="preserve">There will be a small number of roles where employees will be required to work </w:t>
            </w:r>
            <w:r w:rsidR="00C04CEB">
              <w:rPr>
                <w:rFonts w:ascii="Lexend" w:hAnsi="Lexend" w:cstheme="minorHAnsi"/>
                <w:sz w:val="20"/>
                <w:szCs w:val="20"/>
              </w:rPr>
              <w:t xml:space="preserve">only </w:t>
            </w:r>
            <w:r w:rsidRPr="005014CB">
              <w:rPr>
                <w:rFonts w:ascii="Lexend" w:hAnsi="Lexend" w:cstheme="minorHAnsi"/>
                <w:sz w:val="20"/>
                <w:szCs w:val="20"/>
              </w:rPr>
              <w:t xml:space="preserve">from </w:t>
            </w:r>
            <w:r w:rsidR="00C04CEB">
              <w:rPr>
                <w:rFonts w:ascii="Lexend" w:hAnsi="Lexend" w:cstheme="minorHAnsi"/>
                <w:sz w:val="20"/>
                <w:szCs w:val="20"/>
              </w:rPr>
              <w:t>our</w:t>
            </w:r>
            <w:r w:rsidRPr="005014CB">
              <w:rPr>
                <w:rFonts w:ascii="Lexend" w:hAnsi="Lexend" w:cstheme="minorHAnsi"/>
                <w:sz w:val="20"/>
                <w:szCs w:val="20"/>
              </w:rPr>
              <w:t xml:space="preserve"> office</w:t>
            </w:r>
            <w:r w:rsidR="008C79FB">
              <w:rPr>
                <w:rFonts w:ascii="Lexend" w:hAnsi="Lexend" w:cstheme="minorHAnsi"/>
                <w:sz w:val="20"/>
                <w:szCs w:val="20"/>
              </w:rPr>
              <w:t>s</w:t>
            </w:r>
            <w:r w:rsidRPr="005014CB">
              <w:rPr>
                <w:rFonts w:ascii="Lexend" w:hAnsi="Lexend" w:cstheme="minorHAnsi"/>
                <w:sz w:val="20"/>
                <w:szCs w:val="20"/>
              </w:rPr>
              <w:t xml:space="preserve">, but typically </w:t>
            </w:r>
            <w:r w:rsidR="001F6370" w:rsidRPr="005014CB">
              <w:rPr>
                <w:rFonts w:ascii="Lexend" w:hAnsi="Lexend" w:cstheme="minorHAnsi"/>
                <w:sz w:val="20"/>
                <w:szCs w:val="20"/>
              </w:rPr>
              <w:t>most</w:t>
            </w:r>
            <w:r w:rsidRPr="005014CB">
              <w:rPr>
                <w:rFonts w:ascii="Lexend" w:hAnsi="Lexend" w:cstheme="minorHAnsi"/>
                <w:sz w:val="20"/>
                <w:szCs w:val="20"/>
              </w:rPr>
              <w:t xml:space="preserve"> employees will be able to work remotely on average </w:t>
            </w:r>
            <w:r w:rsidR="0010686F">
              <w:rPr>
                <w:rFonts w:ascii="Lexend" w:hAnsi="Lexend" w:cstheme="minorHAnsi"/>
                <w:sz w:val="20"/>
                <w:szCs w:val="20"/>
              </w:rPr>
              <w:t>4</w:t>
            </w:r>
            <w:r w:rsidRPr="005014CB">
              <w:rPr>
                <w:rFonts w:ascii="Lexend" w:hAnsi="Lexend" w:cstheme="minorHAnsi"/>
                <w:sz w:val="20"/>
                <w:szCs w:val="20"/>
              </w:rPr>
              <w:t>0% of their working week</w:t>
            </w:r>
            <w:r w:rsidR="00A21E3C" w:rsidRPr="005014CB">
              <w:rPr>
                <w:rFonts w:ascii="Lexend" w:hAnsi="Lexend" w:cstheme="minorHAnsi"/>
                <w:sz w:val="20"/>
                <w:szCs w:val="20"/>
              </w:rPr>
              <w:t xml:space="preserve">. </w:t>
            </w:r>
            <w:r w:rsidRPr="005014CB">
              <w:rPr>
                <w:rFonts w:ascii="Lexend" w:hAnsi="Lexend" w:cstheme="minorHAnsi"/>
                <w:sz w:val="20"/>
                <w:szCs w:val="20"/>
              </w:rPr>
              <w:t xml:space="preserve">All employees are welcome to use </w:t>
            </w:r>
            <w:r w:rsidR="00FC17F4">
              <w:rPr>
                <w:rFonts w:ascii="Lexend" w:hAnsi="Lexend" w:cstheme="minorHAnsi"/>
                <w:sz w:val="20"/>
                <w:szCs w:val="20"/>
              </w:rPr>
              <w:t>our office</w:t>
            </w:r>
            <w:r w:rsidRPr="005014CB">
              <w:rPr>
                <w:rFonts w:ascii="Lexend" w:hAnsi="Lexend" w:cstheme="minorHAnsi"/>
                <w:sz w:val="20"/>
                <w:szCs w:val="20"/>
              </w:rPr>
              <w:t xml:space="preserve"> for their whole working week if that is their preference.</w:t>
            </w:r>
          </w:p>
          <w:p w14:paraId="7786DB97" w14:textId="0D3969E3" w:rsidR="001C7B79" w:rsidRPr="004D60C5" w:rsidRDefault="005014CB" w:rsidP="005014CB">
            <w:pPr>
              <w:pStyle w:val="NoSpacing"/>
              <w:jc w:val="both"/>
              <w:rPr>
                <w:rFonts w:ascii="Lexend" w:hAnsi="Lexend" w:cstheme="minorHAnsi"/>
                <w:sz w:val="20"/>
                <w:szCs w:val="20"/>
              </w:rPr>
            </w:pPr>
            <w:r w:rsidRPr="005014CB">
              <w:rPr>
                <w:rFonts w:ascii="Lexend" w:hAnsi="Lexend" w:cstheme="minorHAnsi"/>
                <w:sz w:val="20"/>
                <w:szCs w:val="20"/>
              </w:rPr>
              <w:t xml:space="preserve">  </w:t>
            </w:r>
          </w:p>
        </w:tc>
      </w:tr>
      <w:tr w:rsidR="007832EE" w:rsidRPr="004D60C5" w14:paraId="2D4A89CB" w14:textId="77777777" w:rsidTr="00A35E5F">
        <w:trPr>
          <w:trHeight w:val="542"/>
        </w:trPr>
        <w:tc>
          <w:tcPr>
            <w:tcW w:w="10768" w:type="dxa"/>
            <w:gridSpan w:val="4"/>
            <w:tcBorders>
              <w:top w:val="single" w:sz="4" w:space="0" w:color="auto"/>
              <w:bottom w:val="single" w:sz="4" w:space="0" w:color="auto"/>
            </w:tcBorders>
            <w:shd w:val="clear" w:color="auto" w:fill="010961"/>
          </w:tcPr>
          <w:p w14:paraId="5C8298C1" w14:textId="16069F4E" w:rsidR="007832EE" w:rsidRPr="004D60C5" w:rsidRDefault="007832EE" w:rsidP="007832EE">
            <w:pPr>
              <w:pStyle w:val="NoSpacing"/>
              <w:rPr>
                <w:rFonts w:ascii="Lexend" w:hAnsi="Lexend" w:cstheme="minorHAnsi"/>
                <w:b/>
                <w:bCs/>
                <w:color w:val="FFFFFF" w:themeColor="background1"/>
                <w:sz w:val="20"/>
                <w:szCs w:val="20"/>
              </w:rPr>
            </w:pPr>
          </w:p>
          <w:p w14:paraId="666434CD" w14:textId="164B61E2" w:rsidR="007832EE" w:rsidRPr="004D60C5" w:rsidRDefault="007832EE" w:rsidP="007832EE">
            <w:pPr>
              <w:pStyle w:val="NoSpacing"/>
              <w:rPr>
                <w:rFonts w:ascii="Lexend" w:hAnsi="Lexend" w:cstheme="minorHAnsi"/>
                <w:b/>
                <w:bCs/>
                <w:color w:val="FFFFFF" w:themeColor="background1"/>
                <w:sz w:val="20"/>
                <w:szCs w:val="20"/>
              </w:rPr>
            </w:pPr>
            <w:r w:rsidRPr="004D60C5">
              <w:rPr>
                <w:rFonts w:ascii="Lexend" w:hAnsi="Lexend" w:cstheme="minorHAnsi"/>
                <w:b/>
                <w:bCs/>
                <w:color w:val="FFFFFF" w:themeColor="background1"/>
                <w:sz w:val="20"/>
                <w:szCs w:val="20"/>
              </w:rPr>
              <w:t>Responsibilities and Duties</w:t>
            </w:r>
          </w:p>
        </w:tc>
      </w:tr>
      <w:tr w:rsidR="00635662" w:rsidRPr="004D60C5" w14:paraId="7B26D77A" w14:textId="77777777" w:rsidTr="00732D61">
        <w:trPr>
          <w:trHeight w:val="383"/>
        </w:trPr>
        <w:tc>
          <w:tcPr>
            <w:tcW w:w="10768" w:type="dxa"/>
            <w:gridSpan w:val="4"/>
            <w:tcBorders>
              <w:bottom w:val="nil"/>
            </w:tcBorders>
            <w:shd w:val="clear" w:color="auto" w:fill="auto"/>
          </w:tcPr>
          <w:p w14:paraId="2963F7D1" w14:textId="1FDADC24" w:rsidR="00635662" w:rsidRPr="004D60C5" w:rsidRDefault="002447F6" w:rsidP="00434317">
            <w:pPr>
              <w:spacing w:before="120" w:after="120"/>
              <w:jc w:val="both"/>
              <w:rPr>
                <w:rFonts w:ascii="Lexend" w:hAnsi="Lexend" w:cstheme="minorHAnsi"/>
                <w:b/>
                <w:bCs/>
                <w:sz w:val="20"/>
                <w:szCs w:val="20"/>
              </w:rPr>
            </w:pPr>
            <w:r>
              <w:rPr>
                <w:rFonts w:ascii="Lexend" w:hAnsi="Lexend" w:cstheme="minorHAnsi"/>
                <w:b/>
                <w:bCs/>
                <w:sz w:val="20"/>
                <w:szCs w:val="20"/>
              </w:rPr>
              <w:t xml:space="preserve">Fundraising and </w:t>
            </w:r>
            <w:r w:rsidR="00B74113">
              <w:rPr>
                <w:rFonts w:ascii="Lexend" w:hAnsi="Lexend" w:cstheme="minorHAnsi"/>
                <w:b/>
                <w:bCs/>
                <w:sz w:val="20"/>
                <w:szCs w:val="20"/>
              </w:rPr>
              <w:t>Grants Case-studies and Stories</w:t>
            </w:r>
          </w:p>
        </w:tc>
      </w:tr>
      <w:tr w:rsidR="003F43D3" w:rsidRPr="004D60C5" w14:paraId="24E632C7" w14:textId="77777777" w:rsidTr="00732D61">
        <w:trPr>
          <w:trHeight w:val="383"/>
        </w:trPr>
        <w:tc>
          <w:tcPr>
            <w:tcW w:w="10768" w:type="dxa"/>
            <w:gridSpan w:val="4"/>
            <w:tcBorders>
              <w:top w:val="nil"/>
              <w:bottom w:val="nil"/>
            </w:tcBorders>
            <w:shd w:val="clear" w:color="auto" w:fill="auto"/>
          </w:tcPr>
          <w:p w14:paraId="6B853433" w14:textId="2EC1C359" w:rsidR="002B2885" w:rsidRPr="008F6DC4" w:rsidRDefault="002B2885" w:rsidP="008F6DC4">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8F6DC4">
              <w:rPr>
                <w:rFonts w:ascii="Lexend" w:eastAsia="Calibri" w:hAnsi="Lexend" w:cstheme="minorHAnsi"/>
                <w:bCs/>
                <w:sz w:val="20"/>
                <w:szCs w:val="20"/>
                <w:lang w:eastAsia="en-GB"/>
              </w:rPr>
              <w:t>Work with our</w:t>
            </w:r>
            <w:r w:rsidR="008651AE">
              <w:rPr>
                <w:rFonts w:ascii="Lexend" w:eastAsia="Calibri" w:hAnsi="Lexend" w:cstheme="minorHAnsi"/>
                <w:bCs/>
                <w:sz w:val="20"/>
                <w:szCs w:val="20"/>
                <w:lang w:eastAsia="en-GB"/>
              </w:rPr>
              <w:t xml:space="preserve"> Fundraising and</w:t>
            </w:r>
            <w:r w:rsidRPr="008F6DC4">
              <w:rPr>
                <w:rFonts w:ascii="Lexend" w:eastAsia="Calibri" w:hAnsi="Lexend" w:cstheme="minorHAnsi"/>
                <w:bCs/>
                <w:sz w:val="20"/>
                <w:szCs w:val="20"/>
                <w:lang w:eastAsia="en-GB"/>
              </w:rPr>
              <w:t xml:space="preserve"> Grants team</w:t>
            </w:r>
            <w:r w:rsidR="008651AE">
              <w:rPr>
                <w:rFonts w:ascii="Lexend" w:eastAsia="Calibri" w:hAnsi="Lexend" w:cstheme="minorHAnsi"/>
                <w:bCs/>
                <w:sz w:val="20"/>
                <w:szCs w:val="20"/>
                <w:lang w:eastAsia="en-GB"/>
              </w:rPr>
              <w:t>s</w:t>
            </w:r>
            <w:r w:rsidRPr="008F6DC4">
              <w:rPr>
                <w:rFonts w:ascii="Lexend" w:eastAsia="Calibri" w:hAnsi="Lexend" w:cstheme="minorHAnsi"/>
                <w:bCs/>
                <w:sz w:val="20"/>
                <w:szCs w:val="20"/>
                <w:lang w:eastAsia="en-GB"/>
              </w:rPr>
              <w:t xml:space="preserve"> </w:t>
            </w:r>
            <w:r w:rsidR="008651AE">
              <w:rPr>
                <w:rFonts w:ascii="Lexend" w:eastAsia="Calibri" w:hAnsi="Lexend" w:cstheme="minorHAnsi"/>
                <w:bCs/>
                <w:sz w:val="20"/>
                <w:szCs w:val="20"/>
                <w:lang w:eastAsia="en-GB"/>
              </w:rPr>
              <w:t>as well as</w:t>
            </w:r>
            <w:r w:rsidR="008651AE" w:rsidRPr="008F6DC4">
              <w:rPr>
                <w:rFonts w:ascii="Lexend" w:eastAsia="Calibri" w:hAnsi="Lexend" w:cstheme="minorHAnsi"/>
                <w:bCs/>
                <w:sz w:val="20"/>
                <w:szCs w:val="20"/>
                <w:lang w:eastAsia="en-GB"/>
              </w:rPr>
              <w:t xml:space="preserve"> </w:t>
            </w:r>
            <w:r w:rsidRPr="008F6DC4">
              <w:rPr>
                <w:rFonts w:ascii="Lexend" w:eastAsia="Calibri" w:hAnsi="Lexend" w:cstheme="minorHAnsi"/>
                <w:bCs/>
                <w:sz w:val="20"/>
                <w:szCs w:val="20"/>
                <w:lang w:eastAsia="en-GB"/>
              </w:rPr>
              <w:t>partner organisations</w:t>
            </w:r>
            <w:r w:rsidR="008651AE">
              <w:rPr>
                <w:rFonts w:ascii="Lexend" w:eastAsia="Calibri" w:hAnsi="Lexend" w:cstheme="minorHAnsi"/>
                <w:bCs/>
                <w:sz w:val="20"/>
                <w:szCs w:val="20"/>
                <w:lang w:eastAsia="en-GB"/>
              </w:rPr>
              <w:t>, supporters, corporate partners etc</w:t>
            </w:r>
            <w:r w:rsidRPr="008F6DC4">
              <w:rPr>
                <w:rFonts w:ascii="Lexend" w:eastAsia="Calibri" w:hAnsi="Lexend" w:cstheme="minorHAnsi"/>
                <w:bCs/>
                <w:sz w:val="20"/>
                <w:szCs w:val="20"/>
                <w:lang w:eastAsia="en-GB"/>
              </w:rPr>
              <w:t xml:space="preserve"> to source new case studies and research them fully to gather all necessary information, ensuring any sensitive information is handled appropriately and with full compliance with relevant data protection and safeguarding practice.</w:t>
            </w:r>
          </w:p>
          <w:p w14:paraId="7030667C" w14:textId="5A6FE96C" w:rsidR="002B2885" w:rsidRPr="008F6DC4" w:rsidRDefault="002B2885" w:rsidP="008F6DC4">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8F6DC4">
              <w:rPr>
                <w:rFonts w:ascii="Lexend" w:eastAsia="Calibri" w:hAnsi="Lexend" w:cstheme="minorHAnsi"/>
                <w:bCs/>
                <w:sz w:val="20"/>
                <w:szCs w:val="20"/>
                <w:lang w:eastAsia="en-GB"/>
              </w:rPr>
              <w:t>Draft engaging and on</w:t>
            </w:r>
            <w:r w:rsidR="008651AE">
              <w:rPr>
                <w:rFonts w:ascii="Lexend" w:eastAsia="Calibri" w:hAnsi="Lexend" w:cstheme="minorHAnsi"/>
                <w:bCs/>
                <w:sz w:val="20"/>
                <w:szCs w:val="20"/>
                <w:lang w:eastAsia="en-GB"/>
              </w:rPr>
              <w:t>-</w:t>
            </w:r>
            <w:r w:rsidRPr="008F6DC4">
              <w:rPr>
                <w:rFonts w:ascii="Lexend" w:eastAsia="Calibri" w:hAnsi="Lexend" w:cstheme="minorHAnsi"/>
                <w:bCs/>
                <w:sz w:val="20"/>
                <w:szCs w:val="20"/>
                <w:lang w:eastAsia="en-GB"/>
              </w:rPr>
              <w:t>brand case study content for</w:t>
            </w:r>
            <w:r w:rsidR="00EB3DF9">
              <w:rPr>
                <w:rFonts w:ascii="Lexend" w:eastAsia="Calibri" w:hAnsi="Lexend" w:cstheme="minorHAnsi"/>
                <w:bCs/>
                <w:sz w:val="20"/>
                <w:szCs w:val="20"/>
                <w:lang w:eastAsia="en-GB"/>
              </w:rPr>
              <w:t xml:space="preserve"> the</w:t>
            </w:r>
            <w:r w:rsidRPr="008F6DC4">
              <w:rPr>
                <w:rFonts w:ascii="Lexend" w:eastAsia="Calibri" w:hAnsi="Lexend" w:cstheme="minorHAnsi"/>
                <w:bCs/>
                <w:sz w:val="20"/>
                <w:szCs w:val="20"/>
                <w:lang w:eastAsia="en-GB"/>
              </w:rPr>
              <w:t xml:space="preserve"> RNRMC’s digital and print communications including interviews, articles, and features for teams across the organisation. This includes writing articles in Navy News, Homeport, and other similar publications.</w:t>
            </w:r>
          </w:p>
          <w:p w14:paraId="0BD89ADC" w14:textId="4B08ADCE" w:rsidR="002B2885" w:rsidRPr="008F6DC4" w:rsidRDefault="002B2885" w:rsidP="008F6DC4">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8F6DC4">
              <w:rPr>
                <w:rFonts w:ascii="Lexend" w:eastAsia="Calibri" w:hAnsi="Lexend" w:cstheme="minorHAnsi"/>
                <w:bCs/>
                <w:sz w:val="20"/>
                <w:szCs w:val="20"/>
                <w:lang w:eastAsia="en-GB"/>
              </w:rPr>
              <w:t xml:space="preserve">Develop, manage, and maintain a database of case </w:t>
            </w:r>
            <w:r w:rsidR="00732D61" w:rsidRPr="008F6DC4">
              <w:rPr>
                <w:rFonts w:ascii="Lexend" w:eastAsia="Calibri" w:hAnsi="Lexend" w:cstheme="minorHAnsi"/>
                <w:bCs/>
                <w:sz w:val="20"/>
                <w:szCs w:val="20"/>
                <w:lang w:eastAsia="en-GB"/>
              </w:rPr>
              <w:t xml:space="preserve">studies </w:t>
            </w:r>
            <w:r w:rsidR="00732D61">
              <w:rPr>
                <w:rFonts w:ascii="Lexend" w:eastAsia="Calibri" w:hAnsi="Lexend" w:cstheme="minorHAnsi"/>
                <w:bCs/>
                <w:sz w:val="20"/>
                <w:szCs w:val="20"/>
                <w:lang w:eastAsia="en-GB"/>
              </w:rPr>
              <w:t>and</w:t>
            </w:r>
            <w:r w:rsidR="005F5522">
              <w:rPr>
                <w:rFonts w:ascii="Lexend" w:eastAsia="Calibri" w:hAnsi="Lexend" w:cstheme="minorHAnsi"/>
                <w:bCs/>
                <w:sz w:val="20"/>
                <w:szCs w:val="20"/>
                <w:lang w:eastAsia="en-GB"/>
              </w:rPr>
              <w:t xml:space="preserve"> a bank of photographs</w:t>
            </w:r>
            <w:r w:rsidR="00D70067">
              <w:rPr>
                <w:rFonts w:ascii="Lexend" w:eastAsia="Calibri" w:hAnsi="Lexend" w:cstheme="minorHAnsi"/>
                <w:bCs/>
                <w:sz w:val="20"/>
                <w:szCs w:val="20"/>
                <w:lang w:eastAsia="en-GB"/>
              </w:rPr>
              <w:t xml:space="preserve"> </w:t>
            </w:r>
            <w:r w:rsidRPr="008F6DC4">
              <w:rPr>
                <w:rFonts w:ascii="Lexend" w:eastAsia="Calibri" w:hAnsi="Lexend" w:cstheme="minorHAnsi"/>
                <w:bCs/>
                <w:sz w:val="20"/>
                <w:szCs w:val="20"/>
                <w:lang w:eastAsia="en-GB"/>
              </w:rPr>
              <w:t>to meet the objectives of a wide range of teams including media, campaigns, and fundraising.</w:t>
            </w:r>
          </w:p>
          <w:p w14:paraId="5ABC38B6" w14:textId="77777777" w:rsidR="003F43D3" w:rsidRDefault="00FC37D5" w:rsidP="004A7689">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Pr>
                <w:rFonts w:ascii="Lexend" w:eastAsia="Calibri" w:hAnsi="Lexend" w:cstheme="minorHAnsi"/>
                <w:bCs/>
                <w:sz w:val="20"/>
                <w:szCs w:val="20"/>
                <w:lang w:eastAsia="en-GB"/>
              </w:rPr>
              <w:t>Through the creation of collateral, promote projects funded by the RNRMC ensuring brand consistency.</w:t>
            </w:r>
          </w:p>
          <w:p w14:paraId="06D4985F" w14:textId="13FE19A2" w:rsidR="00732D61" w:rsidRPr="004D60C5" w:rsidRDefault="00732D61" w:rsidP="00732D61">
            <w:pPr>
              <w:pStyle w:val="ListParagraph"/>
              <w:spacing w:after="0" w:line="240" w:lineRule="auto"/>
              <w:ind w:left="306"/>
              <w:jc w:val="both"/>
              <w:rPr>
                <w:rFonts w:ascii="Lexend" w:eastAsia="Calibri" w:hAnsi="Lexend" w:cstheme="minorHAnsi"/>
                <w:bCs/>
                <w:sz w:val="20"/>
                <w:szCs w:val="20"/>
                <w:lang w:eastAsia="en-GB"/>
              </w:rPr>
            </w:pPr>
          </w:p>
        </w:tc>
      </w:tr>
      <w:tr w:rsidR="00E061ED" w:rsidRPr="004D60C5" w14:paraId="4DD9DBAC" w14:textId="77777777" w:rsidTr="00732D61">
        <w:trPr>
          <w:trHeight w:val="383"/>
        </w:trPr>
        <w:tc>
          <w:tcPr>
            <w:tcW w:w="10768" w:type="dxa"/>
            <w:gridSpan w:val="4"/>
            <w:tcBorders>
              <w:top w:val="nil"/>
              <w:bottom w:val="nil"/>
            </w:tcBorders>
            <w:shd w:val="clear" w:color="auto" w:fill="auto"/>
          </w:tcPr>
          <w:p w14:paraId="13CD80FB" w14:textId="2B2E8AFE" w:rsidR="00E061ED" w:rsidRPr="004D60C5" w:rsidRDefault="00E061ED" w:rsidP="0000417B">
            <w:pPr>
              <w:spacing w:before="120" w:after="120"/>
              <w:jc w:val="both"/>
              <w:rPr>
                <w:rFonts w:ascii="Lexend" w:hAnsi="Lexend" w:cstheme="minorHAnsi"/>
                <w:b/>
                <w:bCs/>
                <w:sz w:val="20"/>
                <w:szCs w:val="20"/>
              </w:rPr>
            </w:pPr>
            <w:r>
              <w:rPr>
                <w:rFonts w:ascii="Lexend" w:hAnsi="Lexend" w:cstheme="minorHAnsi"/>
                <w:b/>
                <w:bCs/>
                <w:sz w:val="20"/>
                <w:szCs w:val="20"/>
              </w:rPr>
              <w:t>Other Content</w:t>
            </w:r>
          </w:p>
        </w:tc>
      </w:tr>
      <w:tr w:rsidR="00B74113" w:rsidRPr="004D60C5" w14:paraId="271A02CD" w14:textId="77777777" w:rsidTr="00732D61">
        <w:trPr>
          <w:trHeight w:val="383"/>
        </w:trPr>
        <w:tc>
          <w:tcPr>
            <w:tcW w:w="10768" w:type="dxa"/>
            <w:gridSpan w:val="4"/>
            <w:tcBorders>
              <w:top w:val="nil"/>
              <w:bottom w:val="nil"/>
            </w:tcBorders>
            <w:shd w:val="clear" w:color="auto" w:fill="auto"/>
          </w:tcPr>
          <w:p w14:paraId="429B0D29" w14:textId="125AC800" w:rsidR="00B8619A" w:rsidRDefault="003E02A2" w:rsidP="00971A03">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8F6DC4">
              <w:rPr>
                <w:rFonts w:ascii="Lexend" w:eastAsia="Calibri" w:hAnsi="Lexend" w:cstheme="minorHAnsi"/>
                <w:bCs/>
                <w:sz w:val="20"/>
                <w:szCs w:val="20"/>
                <w:lang w:eastAsia="en-GB"/>
              </w:rPr>
              <w:t xml:space="preserve">Plan and execute Communication Plans for </w:t>
            </w:r>
            <w:r w:rsidR="008651AE">
              <w:rPr>
                <w:rFonts w:ascii="Lexend" w:eastAsia="Calibri" w:hAnsi="Lexend" w:cstheme="minorHAnsi"/>
                <w:bCs/>
                <w:sz w:val="20"/>
                <w:szCs w:val="20"/>
                <w:lang w:eastAsia="en-GB"/>
              </w:rPr>
              <w:t>programmes and campaigns as appropriate</w:t>
            </w:r>
          </w:p>
          <w:p w14:paraId="569DA411" w14:textId="5118EA76" w:rsidR="00971A03" w:rsidRPr="008F6DC4" w:rsidRDefault="008651AE" w:rsidP="00971A03">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Pr>
                <w:rFonts w:ascii="Lexend" w:eastAsia="Calibri" w:hAnsi="Lexend" w:cstheme="minorHAnsi"/>
                <w:bCs/>
                <w:sz w:val="20"/>
                <w:szCs w:val="20"/>
                <w:lang w:eastAsia="en-GB"/>
              </w:rPr>
              <w:t>Maintain</w:t>
            </w:r>
            <w:r w:rsidRPr="008F6DC4">
              <w:rPr>
                <w:rFonts w:ascii="Lexend" w:eastAsia="Calibri" w:hAnsi="Lexend" w:cstheme="minorHAnsi"/>
                <w:bCs/>
                <w:sz w:val="20"/>
                <w:szCs w:val="20"/>
                <w:lang w:eastAsia="en-GB"/>
              </w:rPr>
              <w:t xml:space="preserve"> </w:t>
            </w:r>
            <w:proofErr w:type="spellStart"/>
            <w:r w:rsidR="00056CEE" w:rsidRPr="008F6DC4">
              <w:rPr>
                <w:rFonts w:ascii="Lexend" w:eastAsia="Calibri" w:hAnsi="Lexend" w:cstheme="minorHAnsi"/>
                <w:bCs/>
                <w:sz w:val="20"/>
                <w:szCs w:val="20"/>
                <w:lang w:eastAsia="en-GB"/>
              </w:rPr>
              <w:t>RNRMC</w:t>
            </w:r>
            <w:r w:rsidR="00056CEE">
              <w:rPr>
                <w:rFonts w:ascii="Lexend" w:eastAsia="Calibri" w:hAnsi="Lexend" w:cstheme="minorHAnsi"/>
                <w:bCs/>
                <w:sz w:val="20"/>
                <w:szCs w:val="20"/>
                <w:lang w:eastAsia="en-GB"/>
              </w:rPr>
              <w:t>’s</w:t>
            </w:r>
            <w:proofErr w:type="spellEnd"/>
            <w:r w:rsidR="00056CEE" w:rsidRPr="008F6DC4">
              <w:rPr>
                <w:rFonts w:ascii="Lexend" w:eastAsia="Calibri" w:hAnsi="Lexend" w:cstheme="minorHAnsi"/>
                <w:bCs/>
                <w:sz w:val="20"/>
                <w:szCs w:val="20"/>
                <w:lang w:eastAsia="en-GB"/>
              </w:rPr>
              <w:t xml:space="preserve"> visibility</w:t>
            </w:r>
            <w:r w:rsidR="00971A03" w:rsidRPr="008F6DC4">
              <w:rPr>
                <w:rFonts w:ascii="Lexend" w:eastAsia="Calibri" w:hAnsi="Lexend" w:cstheme="minorHAnsi"/>
                <w:bCs/>
                <w:sz w:val="20"/>
                <w:szCs w:val="20"/>
                <w:lang w:eastAsia="en-GB"/>
              </w:rPr>
              <w:t xml:space="preserve"> in key Royal Navy publications and communication channels.</w:t>
            </w:r>
          </w:p>
          <w:p w14:paraId="0000769E" w14:textId="77777777" w:rsidR="00971A03" w:rsidRPr="008F6DC4" w:rsidRDefault="00971A03" w:rsidP="00971A03">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8F6DC4">
              <w:rPr>
                <w:rFonts w:ascii="Lexend" w:eastAsia="Calibri" w:hAnsi="Lexend" w:cstheme="minorHAnsi"/>
                <w:bCs/>
                <w:sz w:val="20"/>
                <w:szCs w:val="20"/>
                <w:lang w:eastAsia="en-GB"/>
              </w:rPr>
              <w:t>Participate in concept development for different communication channel strategies with colleagues to enrich creativity and collaboration.</w:t>
            </w:r>
          </w:p>
          <w:p w14:paraId="6502B398" w14:textId="5CBEE021" w:rsidR="00E061ED" w:rsidRDefault="00E061ED" w:rsidP="00E061ED">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8F6DC4">
              <w:rPr>
                <w:rFonts w:ascii="Lexend" w:eastAsia="Calibri" w:hAnsi="Lexend" w:cstheme="minorHAnsi"/>
                <w:bCs/>
                <w:sz w:val="20"/>
                <w:szCs w:val="20"/>
                <w:lang w:eastAsia="en-GB"/>
              </w:rPr>
              <w:t>Produce content for RNRMC website and social media channels, including videos and other visual elements.</w:t>
            </w:r>
          </w:p>
          <w:p w14:paraId="285EBD99" w14:textId="668BC2E8" w:rsidR="0020234C" w:rsidRPr="008F6DC4" w:rsidRDefault="0020234C" w:rsidP="00E061ED">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Pr>
                <w:rFonts w:ascii="Lexend" w:eastAsia="Calibri" w:hAnsi="Lexend" w:cstheme="minorHAnsi"/>
                <w:bCs/>
                <w:sz w:val="20"/>
                <w:szCs w:val="20"/>
                <w:lang w:eastAsia="en-GB"/>
              </w:rPr>
              <w:t>Assist in the creation and distribution of communications materials, including newsletters, press releases</w:t>
            </w:r>
            <w:r w:rsidR="00A745F7">
              <w:rPr>
                <w:rFonts w:ascii="Lexend" w:eastAsia="Calibri" w:hAnsi="Lexend" w:cstheme="minorHAnsi"/>
                <w:bCs/>
                <w:sz w:val="20"/>
                <w:szCs w:val="20"/>
                <w:lang w:eastAsia="en-GB"/>
              </w:rPr>
              <w:t xml:space="preserve"> and social media content.</w:t>
            </w:r>
          </w:p>
          <w:p w14:paraId="31E17258" w14:textId="77777777" w:rsidR="0075530F" w:rsidRDefault="0075530F" w:rsidP="0075530F">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8F6DC4">
              <w:rPr>
                <w:rFonts w:ascii="Lexend" w:eastAsia="Calibri" w:hAnsi="Lexend" w:cstheme="minorHAnsi"/>
                <w:bCs/>
                <w:sz w:val="20"/>
                <w:szCs w:val="20"/>
                <w:lang w:eastAsia="en-GB"/>
              </w:rPr>
              <w:t>Work across teams to produce content for public-facing communications ensuring that content is audience appropriate, consistent with RNRMC brand identity, tone of voice and key strategic messaging.</w:t>
            </w:r>
          </w:p>
          <w:p w14:paraId="7D224766" w14:textId="77777777" w:rsidR="00B74113" w:rsidRPr="008F6DC4" w:rsidRDefault="00B74113" w:rsidP="00E43DB2">
            <w:pPr>
              <w:pStyle w:val="ListParagraph"/>
              <w:spacing w:after="0" w:line="240" w:lineRule="auto"/>
              <w:ind w:left="306"/>
              <w:jc w:val="both"/>
              <w:rPr>
                <w:rFonts w:ascii="Lexend" w:eastAsia="Calibri" w:hAnsi="Lexend" w:cstheme="minorHAnsi"/>
                <w:bCs/>
                <w:sz w:val="20"/>
                <w:szCs w:val="20"/>
                <w:lang w:eastAsia="en-GB"/>
              </w:rPr>
            </w:pPr>
          </w:p>
        </w:tc>
      </w:tr>
      <w:tr w:rsidR="00732D61" w:rsidRPr="004D60C5" w14:paraId="117E1F28" w14:textId="77777777" w:rsidTr="00732D61">
        <w:trPr>
          <w:trHeight w:val="383"/>
        </w:trPr>
        <w:tc>
          <w:tcPr>
            <w:tcW w:w="10768" w:type="dxa"/>
            <w:gridSpan w:val="4"/>
            <w:tcBorders>
              <w:top w:val="nil"/>
              <w:bottom w:val="nil"/>
            </w:tcBorders>
            <w:shd w:val="clear" w:color="auto" w:fill="auto"/>
          </w:tcPr>
          <w:p w14:paraId="0E028392" w14:textId="77777777" w:rsidR="00732D61" w:rsidRPr="004D60C5" w:rsidRDefault="00732D61" w:rsidP="0000417B">
            <w:pPr>
              <w:spacing w:before="120" w:after="120"/>
              <w:jc w:val="both"/>
              <w:rPr>
                <w:rFonts w:ascii="Lexend" w:hAnsi="Lexend" w:cstheme="minorHAnsi"/>
                <w:b/>
                <w:bCs/>
                <w:sz w:val="20"/>
                <w:szCs w:val="20"/>
              </w:rPr>
            </w:pPr>
            <w:r>
              <w:rPr>
                <w:rFonts w:ascii="Lexend" w:hAnsi="Lexend" w:cstheme="minorHAnsi"/>
                <w:b/>
                <w:bCs/>
                <w:sz w:val="20"/>
                <w:szCs w:val="20"/>
              </w:rPr>
              <w:t>Other</w:t>
            </w:r>
          </w:p>
        </w:tc>
      </w:tr>
      <w:tr w:rsidR="00732D61" w:rsidRPr="004D60C5" w14:paraId="48994310" w14:textId="77777777" w:rsidTr="00DB3C75">
        <w:trPr>
          <w:trHeight w:val="383"/>
        </w:trPr>
        <w:tc>
          <w:tcPr>
            <w:tcW w:w="10768" w:type="dxa"/>
            <w:gridSpan w:val="4"/>
            <w:tcBorders>
              <w:top w:val="nil"/>
              <w:bottom w:val="single" w:sz="4" w:space="0" w:color="auto"/>
            </w:tcBorders>
            <w:shd w:val="clear" w:color="auto" w:fill="auto"/>
          </w:tcPr>
          <w:p w14:paraId="301EEB8E" w14:textId="714B3DF6" w:rsidR="00732D61" w:rsidRDefault="00732D61" w:rsidP="0000417B">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8F6DC4">
              <w:rPr>
                <w:rFonts w:ascii="Lexend" w:eastAsia="Calibri" w:hAnsi="Lexend" w:cstheme="minorHAnsi"/>
                <w:bCs/>
                <w:sz w:val="20"/>
                <w:szCs w:val="20"/>
                <w:lang w:eastAsia="en-GB"/>
              </w:rPr>
              <w:t xml:space="preserve">Follow up on the communication requirements of </w:t>
            </w:r>
            <w:r w:rsidR="008651AE">
              <w:rPr>
                <w:rFonts w:ascii="Lexend" w:eastAsia="Calibri" w:hAnsi="Lexend" w:cstheme="minorHAnsi"/>
                <w:bCs/>
                <w:sz w:val="20"/>
                <w:szCs w:val="20"/>
                <w:lang w:eastAsia="en-GB"/>
              </w:rPr>
              <w:t xml:space="preserve">both fundraisers and </w:t>
            </w:r>
            <w:r w:rsidRPr="008F6DC4">
              <w:rPr>
                <w:rFonts w:ascii="Lexend" w:eastAsia="Calibri" w:hAnsi="Lexend" w:cstheme="minorHAnsi"/>
                <w:bCs/>
                <w:sz w:val="20"/>
                <w:szCs w:val="20"/>
                <w:lang w:eastAsia="en-GB"/>
              </w:rPr>
              <w:t>grant recipients</w:t>
            </w:r>
            <w:r w:rsidR="008651AE">
              <w:rPr>
                <w:rFonts w:ascii="Lexend" w:eastAsia="Calibri" w:hAnsi="Lexend" w:cstheme="minorHAnsi"/>
                <w:bCs/>
                <w:sz w:val="20"/>
                <w:szCs w:val="20"/>
                <w:lang w:eastAsia="en-GB"/>
              </w:rPr>
              <w:t xml:space="preserve">, </w:t>
            </w:r>
            <w:r w:rsidRPr="008F6DC4">
              <w:rPr>
                <w:rFonts w:ascii="Lexend" w:eastAsia="Calibri" w:hAnsi="Lexend" w:cstheme="minorHAnsi"/>
                <w:bCs/>
                <w:sz w:val="20"/>
                <w:szCs w:val="20"/>
                <w:lang w:eastAsia="en-GB"/>
              </w:rPr>
              <w:t>provid</w:t>
            </w:r>
            <w:r w:rsidR="008651AE">
              <w:rPr>
                <w:rFonts w:ascii="Lexend" w:eastAsia="Calibri" w:hAnsi="Lexend" w:cstheme="minorHAnsi"/>
                <w:bCs/>
                <w:sz w:val="20"/>
                <w:szCs w:val="20"/>
                <w:lang w:eastAsia="en-GB"/>
              </w:rPr>
              <w:t>ing</w:t>
            </w:r>
            <w:r w:rsidRPr="008F6DC4">
              <w:rPr>
                <w:rFonts w:ascii="Lexend" w:eastAsia="Calibri" w:hAnsi="Lexend" w:cstheme="minorHAnsi"/>
                <w:bCs/>
                <w:sz w:val="20"/>
                <w:szCs w:val="20"/>
                <w:lang w:eastAsia="en-GB"/>
              </w:rPr>
              <w:t xml:space="preserve"> them with communication advice.</w:t>
            </w:r>
          </w:p>
          <w:p w14:paraId="2D3F83B9" w14:textId="6E950152" w:rsidR="00732D61" w:rsidRPr="00BF3026" w:rsidRDefault="00732D61" w:rsidP="0000417B">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8F6DC4">
              <w:rPr>
                <w:rFonts w:ascii="Lexend" w:eastAsia="Calibri" w:hAnsi="Lexend" w:cstheme="minorHAnsi"/>
                <w:bCs/>
                <w:sz w:val="20"/>
                <w:szCs w:val="20"/>
                <w:lang w:eastAsia="en-GB"/>
              </w:rPr>
              <w:t xml:space="preserve">Develop a fruitful and sustained relationship with </w:t>
            </w:r>
            <w:r w:rsidR="008651AE">
              <w:rPr>
                <w:rFonts w:ascii="Lexend" w:eastAsia="Calibri" w:hAnsi="Lexend" w:cstheme="minorHAnsi"/>
                <w:bCs/>
                <w:sz w:val="20"/>
                <w:szCs w:val="20"/>
                <w:lang w:eastAsia="en-GB"/>
              </w:rPr>
              <w:t xml:space="preserve">key media both </w:t>
            </w:r>
            <w:proofErr w:type="gramStart"/>
            <w:r w:rsidR="008651AE">
              <w:rPr>
                <w:rFonts w:ascii="Lexend" w:eastAsia="Calibri" w:hAnsi="Lexend" w:cstheme="minorHAnsi"/>
                <w:bCs/>
                <w:sz w:val="20"/>
                <w:szCs w:val="20"/>
                <w:lang w:eastAsia="en-GB"/>
              </w:rPr>
              <w:t>sector</w:t>
            </w:r>
            <w:proofErr w:type="gramEnd"/>
            <w:r w:rsidR="008651AE">
              <w:rPr>
                <w:rFonts w:ascii="Lexend" w:eastAsia="Calibri" w:hAnsi="Lexend" w:cstheme="minorHAnsi"/>
                <w:bCs/>
                <w:sz w:val="20"/>
                <w:szCs w:val="20"/>
                <w:lang w:eastAsia="en-GB"/>
              </w:rPr>
              <w:t>, regional and national as appropriate.</w:t>
            </w:r>
          </w:p>
          <w:p w14:paraId="78AD2193" w14:textId="77777777" w:rsidR="00732D61" w:rsidRPr="008F6DC4" w:rsidRDefault="00732D61" w:rsidP="0000417B">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8F6DC4">
              <w:rPr>
                <w:rFonts w:ascii="Lexend" w:eastAsia="Calibri" w:hAnsi="Lexend" w:cstheme="minorHAnsi"/>
                <w:bCs/>
                <w:sz w:val="20"/>
                <w:szCs w:val="20"/>
                <w:lang w:eastAsia="en-GB"/>
              </w:rPr>
              <w:t>Support the delivery of RNRMC’s annual Impact Report, including drafting of copy and sourcing quality imagery.</w:t>
            </w:r>
          </w:p>
          <w:p w14:paraId="24EE0EA6" w14:textId="77777777" w:rsidR="00732D61" w:rsidRPr="008F6DC4" w:rsidRDefault="00732D61" w:rsidP="0000417B">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8F6DC4">
              <w:rPr>
                <w:rFonts w:ascii="Lexend" w:eastAsia="Calibri" w:hAnsi="Lexend" w:cstheme="minorHAnsi"/>
                <w:bCs/>
                <w:sz w:val="20"/>
                <w:szCs w:val="20"/>
                <w:lang w:eastAsia="en-GB"/>
              </w:rPr>
              <w:t>Help manage the RNRMC’s online platforms, including our website, the media library, and the Blackbaud Grants Management system.</w:t>
            </w:r>
          </w:p>
          <w:p w14:paraId="5BB4AEB9" w14:textId="6560A9D6" w:rsidR="00732D61" w:rsidRDefault="008651AE" w:rsidP="0000417B">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Pr>
                <w:rFonts w:ascii="Lexend" w:eastAsia="Calibri" w:hAnsi="Lexend" w:cstheme="minorHAnsi"/>
                <w:bCs/>
                <w:sz w:val="20"/>
                <w:szCs w:val="20"/>
                <w:lang w:eastAsia="en-GB"/>
              </w:rPr>
              <w:t xml:space="preserve">Assist in managing </w:t>
            </w:r>
            <w:r w:rsidR="00732D61" w:rsidRPr="008F6DC4">
              <w:rPr>
                <w:rFonts w:ascii="Lexend" w:eastAsia="Calibri" w:hAnsi="Lexend" w:cstheme="minorHAnsi"/>
                <w:bCs/>
                <w:sz w:val="20"/>
                <w:szCs w:val="20"/>
                <w:lang w:eastAsia="en-GB"/>
              </w:rPr>
              <w:t>the budget for the branding of projects funded by RNRMC.</w:t>
            </w:r>
          </w:p>
          <w:p w14:paraId="3D9FE6CB" w14:textId="77777777" w:rsidR="00732D61" w:rsidRDefault="00732D61" w:rsidP="0000417B">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Pr>
                <w:rFonts w:ascii="Lexend" w:eastAsia="Calibri" w:hAnsi="Lexend" w:cstheme="minorHAnsi"/>
                <w:bCs/>
                <w:sz w:val="20"/>
                <w:szCs w:val="20"/>
                <w:lang w:eastAsia="en-GB"/>
              </w:rPr>
              <w:t>Assist the Brand and Design Lead by acting as a brand champion, monitoring use of logo, messages, language, iconography, and other visual elements.</w:t>
            </w:r>
          </w:p>
          <w:p w14:paraId="4199E955" w14:textId="77777777" w:rsidR="00732D61" w:rsidRPr="00732D61" w:rsidRDefault="00732D61" w:rsidP="00400687">
            <w:pPr>
              <w:pStyle w:val="ListParagraph"/>
              <w:spacing w:after="0" w:line="240" w:lineRule="auto"/>
              <w:ind w:left="306"/>
              <w:jc w:val="both"/>
              <w:rPr>
                <w:rFonts w:ascii="Lexend" w:eastAsia="Calibri" w:hAnsi="Lexend" w:cstheme="minorHAnsi"/>
                <w:bCs/>
                <w:sz w:val="20"/>
                <w:szCs w:val="20"/>
                <w:lang w:eastAsia="en-GB"/>
              </w:rPr>
            </w:pPr>
          </w:p>
        </w:tc>
      </w:tr>
    </w:tbl>
    <w:p w14:paraId="552D24B4" w14:textId="77777777" w:rsidR="00400687" w:rsidRDefault="00400687">
      <w:r>
        <w:br w:type="page"/>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8"/>
      </w:tblGrid>
      <w:tr w:rsidR="00DB3C75" w:rsidRPr="004D60C5" w14:paraId="77E8F478" w14:textId="77777777" w:rsidTr="00DB3C75">
        <w:trPr>
          <w:trHeight w:val="383"/>
        </w:trPr>
        <w:tc>
          <w:tcPr>
            <w:tcW w:w="10768" w:type="dxa"/>
            <w:tcBorders>
              <w:top w:val="single" w:sz="4" w:space="0" w:color="auto"/>
              <w:bottom w:val="single" w:sz="4" w:space="0" w:color="auto"/>
            </w:tcBorders>
            <w:shd w:val="clear" w:color="auto" w:fill="auto"/>
          </w:tcPr>
          <w:p w14:paraId="47D1437D" w14:textId="34CE1ABA" w:rsidR="00400687" w:rsidRDefault="00400687" w:rsidP="00400687">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Pr>
                <w:rFonts w:ascii="Lexend" w:eastAsia="Calibri" w:hAnsi="Lexend" w:cstheme="minorHAnsi"/>
                <w:bCs/>
                <w:sz w:val="20"/>
                <w:szCs w:val="20"/>
                <w:lang w:eastAsia="en-GB"/>
              </w:rPr>
              <w:lastRenderedPageBreak/>
              <w:t xml:space="preserve">Create and present a report of communications activities </w:t>
            </w:r>
            <w:r w:rsidR="00E43DB2">
              <w:rPr>
                <w:rFonts w:ascii="Lexend" w:eastAsia="Calibri" w:hAnsi="Lexend" w:cstheme="minorHAnsi"/>
                <w:bCs/>
                <w:sz w:val="20"/>
                <w:szCs w:val="20"/>
                <w:lang w:eastAsia="en-GB"/>
              </w:rPr>
              <w:t>to Committee</w:t>
            </w:r>
            <w:r>
              <w:rPr>
                <w:rFonts w:ascii="Lexend" w:eastAsia="Calibri" w:hAnsi="Lexend" w:cstheme="minorHAnsi"/>
                <w:bCs/>
                <w:sz w:val="20"/>
                <w:szCs w:val="20"/>
                <w:lang w:eastAsia="en-GB"/>
              </w:rPr>
              <w:t xml:space="preserve"> meetings as instructed.</w:t>
            </w:r>
          </w:p>
          <w:p w14:paraId="41683DB5" w14:textId="77777777" w:rsidR="00056CEE" w:rsidRPr="008F6DC4" w:rsidRDefault="00056CEE" w:rsidP="00056CEE">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Pr>
                <w:rFonts w:ascii="Lexend" w:eastAsia="Calibri" w:hAnsi="Lexend" w:cstheme="minorHAnsi"/>
                <w:bCs/>
                <w:sz w:val="20"/>
                <w:szCs w:val="20"/>
                <w:lang w:eastAsia="en-GB"/>
              </w:rPr>
              <w:t>Manage regular subscriptions to trade media publications. Such as Navy news, Globe and Laurel and Homeport.</w:t>
            </w:r>
          </w:p>
          <w:p w14:paraId="24951D38" w14:textId="77777777" w:rsidR="00DB3C75" w:rsidRDefault="00DB3C75" w:rsidP="0000417B">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Pr>
                <w:rFonts w:ascii="Lexend" w:eastAsia="Calibri" w:hAnsi="Lexend" w:cstheme="minorHAnsi"/>
                <w:bCs/>
                <w:sz w:val="20"/>
                <w:szCs w:val="20"/>
                <w:lang w:eastAsia="en-GB"/>
              </w:rPr>
              <w:t xml:space="preserve">Create and </w:t>
            </w:r>
            <w:r w:rsidR="00F157D5">
              <w:rPr>
                <w:rFonts w:ascii="Lexend" w:eastAsia="Calibri" w:hAnsi="Lexend" w:cstheme="minorHAnsi"/>
                <w:bCs/>
                <w:sz w:val="20"/>
                <w:szCs w:val="20"/>
                <w:lang w:eastAsia="en-GB"/>
              </w:rPr>
              <w:t xml:space="preserve">maintain relationships with marketing and communications teams of external organisations </w:t>
            </w:r>
            <w:r w:rsidR="00A17D41">
              <w:rPr>
                <w:rFonts w:ascii="Lexend" w:eastAsia="Calibri" w:hAnsi="Lexend" w:cstheme="minorHAnsi"/>
                <w:bCs/>
                <w:sz w:val="20"/>
                <w:szCs w:val="20"/>
                <w:lang w:eastAsia="en-GB"/>
              </w:rPr>
              <w:t>to enhance collaboration and promote the RNRMC’s initiatives.</w:t>
            </w:r>
          </w:p>
          <w:p w14:paraId="449611D9" w14:textId="4A7B4028" w:rsidR="00A17D41" w:rsidRDefault="00A17D41" w:rsidP="0000417B">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Pr>
                <w:rFonts w:ascii="Lexend" w:eastAsia="Calibri" w:hAnsi="Lexend" w:cstheme="minorHAnsi"/>
                <w:bCs/>
                <w:sz w:val="20"/>
                <w:szCs w:val="20"/>
                <w:lang w:eastAsia="en-GB"/>
              </w:rPr>
              <w:t>Utilise the Blackbaud system to keep the Marketing and Communication team up to date with current Grant-making</w:t>
            </w:r>
            <w:r w:rsidR="008651AE">
              <w:rPr>
                <w:rFonts w:ascii="Lexend" w:eastAsia="Calibri" w:hAnsi="Lexend" w:cstheme="minorHAnsi"/>
                <w:bCs/>
                <w:sz w:val="20"/>
                <w:szCs w:val="20"/>
                <w:lang w:eastAsia="en-GB"/>
              </w:rPr>
              <w:t xml:space="preserve"> and any fundraising</w:t>
            </w:r>
            <w:r>
              <w:rPr>
                <w:rFonts w:ascii="Lexend" w:eastAsia="Calibri" w:hAnsi="Lexend" w:cstheme="minorHAnsi"/>
                <w:bCs/>
                <w:sz w:val="20"/>
                <w:szCs w:val="20"/>
                <w:lang w:eastAsia="en-GB"/>
              </w:rPr>
              <w:t xml:space="preserve"> activities</w:t>
            </w:r>
            <w:r w:rsidR="008651AE">
              <w:rPr>
                <w:rFonts w:ascii="Lexend" w:eastAsia="Calibri" w:hAnsi="Lexend" w:cstheme="minorHAnsi"/>
                <w:bCs/>
                <w:sz w:val="20"/>
                <w:szCs w:val="20"/>
                <w:lang w:eastAsia="en-GB"/>
              </w:rPr>
              <w:t xml:space="preserve"> as appropriate</w:t>
            </w:r>
          </w:p>
          <w:p w14:paraId="59DFC081" w14:textId="7981986C" w:rsidR="00A17D41" w:rsidRPr="008F6DC4" w:rsidRDefault="00A17D41" w:rsidP="00A17D41">
            <w:pPr>
              <w:pStyle w:val="ListParagraph"/>
              <w:spacing w:after="0" w:line="240" w:lineRule="auto"/>
              <w:ind w:left="306"/>
              <w:jc w:val="both"/>
              <w:rPr>
                <w:rFonts w:ascii="Lexend" w:eastAsia="Calibri" w:hAnsi="Lexend" w:cstheme="minorHAnsi"/>
                <w:bCs/>
                <w:sz w:val="20"/>
                <w:szCs w:val="20"/>
                <w:lang w:eastAsia="en-GB"/>
              </w:rPr>
            </w:pPr>
          </w:p>
        </w:tc>
      </w:tr>
      <w:tr w:rsidR="005D5019" w:rsidRPr="004D60C5" w14:paraId="002B9C4A" w14:textId="77777777" w:rsidTr="007B2376">
        <w:trPr>
          <w:trHeight w:val="383"/>
        </w:trPr>
        <w:tc>
          <w:tcPr>
            <w:tcW w:w="10768" w:type="dxa"/>
            <w:tcBorders>
              <w:top w:val="single" w:sz="4" w:space="0" w:color="auto"/>
              <w:bottom w:val="nil"/>
            </w:tcBorders>
            <w:shd w:val="clear" w:color="auto" w:fill="auto"/>
          </w:tcPr>
          <w:p w14:paraId="31D980B6" w14:textId="7AF97186" w:rsidR="005D5019" w:rsidRPr="007B2376" w:rsidRDefault="00402345" w:rsidP="007F7B3E">
            <w:pPr>
              <w:spacing w:before="120" w:after="120"/>
              <w:jc w:val="both"/>
              <w:rPr>
                <w:rStyle w:val="normaltextrun"/>
                <w:rFonts w:ascii="Lexend" w:hAnsi="Lexend" w:cstheme="minorHAnsi"/>
                <w:b/>
              </w:rPr>
            </w:pPr>
            <w:r w:rsidRPr="007B2376">
              <w:rPr>
                <w:rStyle w:val="normaltextrun"/>
                <w:rFonts w:ascii="Lexend" w:hAnsi="Lexend" w:cstheme="minorHAnsi"/>
                <w:b/>
                <w:sz w:val="20"/>
                <w:szCs w:val="20"/>
              </w:rPr>
              <w:t>Other</w:t>
            </w:r>
          </w:p>
        </w:tc>
      </w:tr>
      <w:tr w:rsidR="005D5019" w:rsidRPr="004D60C5" w14:paraId="6299169B" w14:textId="77777777" w:rsidTr="007B2376">
        <w:trPr>
          <w:trHeight w:val="383"/>
        </w:trPr>
        <w:tc>
          <w:tcPr>
            <w:tcW w:w="10768" w:type="dxa"/>
            <w:tcBorders>
              <w:top w:val="nil"/>
              <w:bottom w:val="nil"/>
            </w:tcBorders>
            <w:shd w:val="clear" w:color="auto" w:fill="auto"/>
          </w:tcPr>
          <w:p w14:paraId="2D29EDE8" w14:textId="77777777" w:rsidR="00444B12" w:rsidRDefault="00444B12" w:rsidP="00402345">
            <w:pPr>
              <w:pStyle w:val="ListParagraph"/>
              <w:numPr>
                <w:ilvl w:val="2"/>
                <w:numId w:val="14"/>
              </w:numPr>
              <w:spacing w:after="0" w:line="240" w:lineRule="auto"/>
              <w:ind w:left="306" w:hanging="284"/>
              <w:jc w:val="both"/>
              <w:rPr>
                <w:rFonts w:ascii="Lexend" w:eastAsia="Calibri" w:hAnsi="Lexend" w:cstheme="minorHAnsi"/>
                <w:bCs/>
                <w:sz w:val="20"/>
                <w:szCs w:val="20"/>
                <w:lang w:eastAsia="en-GB"/>
              </w:rPr>
            </w:pPr>
            <w:r w:rsidRPr="00444B12">
              <w:rPr>
                <w:rFonts w:ascii="Lexend" w:eastAsia="Calibri" w:hAnsi="Lexend" w:cstheme="minorHAnsi"/>
                <w:bCs/>
                <w:sz w:val="20"/>
                <w:szCs w:val="20"/>
                <w:lang w:eastAsia="en-GB"/>
              </w:rPr>
              <w:t>Act as a champion, displaying model conduct, behaviours and professionalism in accordance with our Aims, Values and Culture.</w:t>
            </w:r>
            <w:r w:rsidRPr="00444B12">
              <w:rPr>
                <w:rFonts w:ascii="Times New Roman" w:eastAsia="Calibri" w:hAnsi="Times New Roman" w:cs="Times New Roman"/>
                <w:bCs/>
                <w:sz w:val="20"/>
                <w:szCs w:val="20"/>
                <w:lang w:eastAsia="en-GB"/>
              </w:rPr>
              <w:t>  </w:t>
            </w:r>
            <w:r w:rsidRPr="00444B12">
              <w:rPr>
                <w:rFonts w:ascii="Lexend" w:eastAsia="Calibri" w:hAnsi="Lexend" w:cstheme="minorHAnsi"/>
                <w:bCs/>
                <w:sz w:val="20"/>
                <w:szCs w:val="20"/>
                <w:lang w:eastAsia="en-GB"/>
              </w:rPr>
              <w:t> </w:t>
            </w:r>
          </w:p>
          <w:p w14:paraId="5CEDA13F" w14:textId="76EBDBF7" w:rsidR="00444B12" w:rsidRPr="007B2376" w:rsidRDefault="00444B12" w:rsidP="00444B12">
            <w:pPr>
              <w:pStyle w:val="ListParagraph"/>
              <w:numPr>
                <w:ilvl w:val="2"/>
                <w:numId w:val="14"/>
              </w:numPr>
              <w:spacing w:after="0" w:line="240" w:lineRule="auto"/>
              <w:ind w:left="306" w:hanging="284"/>
              <w:jc w:val="both"/>
              <w:rPr>
                <w:rFonts w:ascii="Lexend" w:eastAsia="Calibri" w:hAnsi="Lexend" w:cstheme="minorHAnsi"/>
                <w:bCs/>
                <w:sz w:val="20"/>
                <w:szCs w:val="20"/>
                <w:lang w:eastAsia="en-GB"/>
              </w:rPr>
            </w:pPr>
            <w:r w:rsidRPr="007B2376">
              <w:rPr>
                <w:rFonts w:ascii="Lexend" w:eastAsia="Calibri" w:hAnsi="Lexend" w:cstheme="minorHAnsi"/>
                <w:bCs/>
                <w:sz w:val="20"/>
                <w:szCs w:val="20"/>
                <w:lang w:eastAsia="en-GB"/>
              </w:rPr>
              <w:t xml:space="preserve">Be a brand ambassador for Royal Navy </w:t>
            </w:r>
            <w:r w:rsidR="008651AE">
              <w:rPr>
                <w:rFonts w:ascii="Lexend" w:eastAsia="Calibri" w:hAnsi="Lexend" w:cstheme="minorHAnsi"/>
                <w:bCs/>
                <w:sz w:val="20"/>
                <w:szCs w:val="20"/>
                <w:lang w:eastAsia="en-GB"/>
              </w:rPr>
              <w:t>&amp;</w:t>
            </w:r>
            <w:r w:rsidR="008651AE" w:rsidRPr="007B2376">
              <w:rPr>
                <w:rFonts w:ascii="Lexend" w:eastAsia="Calibri" w:hAnsi="Lexend" w:cstheme="minorHAnsi"/>
                <w:bCs/>
                <w:sz w:val="20"/>
                <w:szCs w:val="20"/>
                <w:lang w:eastAsia="en-GB"/>
              </w:rPr>
              <w:t xml:space="preserve"> </w:t>
            </w:r>
            <w:r w:rsidRPr="007B2376">
              <w:rPr>
                <w:rFonts w:ascii="Lexend" w:eastAsia="Calibri" w:hAnsi="Lexend" w:cstheme="minorHAnsi"/>
                <w:bCs/>
                <w:sz w:val="20"/>
                <w:szCs w:val="20"/>
                <w:lang w:eastAsia="en-GB"/>
              </w:rPr>
              <w:t>Royal Marines Charity and be able to ‘sell’ and support the charity to external audiences.</w:t>
            </w:r>
          </w:p>
          <w:p w14:paraId="01486D8F" w14:textId="1065D1AF" w:rsidR="00402345" w:rsidRPr="007B2376" w:rsidRDefault="00402345" w:rsidP="00402345">
            <w:pPr>
              <w:pStyle w:val="ListParagraph"/>
              <w:numPr>
                <w:ilvl w:val="2"/>
                <w:numId w:val="14"/>
              </w:numPr>
              <w:spacing w:after="0" w:line="240" w:lineRule="auto"/>
              <w:ind w:left="306" w:hanging="284"/>
              <w:jc w:val="both"/>
              <w:rPr>
                <w:rFonts w:ascii="Lexend" w:eastAsia="Calibri" w:hAnsi="Lexend" w:cstheme="minorHAnsi"/>
                <w:bCs/>
                <w:sz w:val="20"/>
                <w:szCs w:val="20"/>
                <w:lang w:eastAsia="en-GB"/>
              </w:rPr>
            </w:pPr>
            <w:r w:rsidRPr="007B2376">
              <w:rPr>
                <w:rFonts w:ascii="Lexend" w:eastAsia="Calibri" w:hAnsi="Lexend" w:cstheme="minorHAnsi"/>
                <w:bCs/>
                <w:sz w:val="20"/>
                <w:szCs w:val="20"/>
                <w:lang w:eastAsia="en-GB"/>
              </w:rPr>
              <w:t>Rigorously follow organisational Safeguarding, Risk Management and Health and Safety policy and procedures </w:t>
            </w:r>
          </w:p>
          <w:p w14:paraId="54BCD966" w14:textId="51627FE6" w:rsidR="00402345" w:rsidRPr="007B2376" w:rsidRDefault="00402345" w:rsidP="00402345">
            <w:pPr>
              <w:pStyle w:val="ListParagraph"/>
              <w:numPr>
                <w:ilvl w:val="2"/>
                <w:numId w:val="14"/>
              </w:numPr>
              <w:spacing w:after="0" w:line="240" w:lineRule="auto"/>
              <w:ind w:left="306" w:hanging="284"/>
              <w:jc w:val="both"/>
              <w:rPr>
                <w:rFonts w:ascii="Lexend" w:eastAsia="Calibri" w:hAnsi="Lexend" w:cstheme="minorHAnsi"/>
                <w:bCs/>
                <w:sz w:val="20"/>
                <w:szCs w:val="20"/>
                <w:lang w:eastAsia="en-GB"/>
              </w:rPr>
            </w:pPr>
            <w:r w:rsidRPr="007B2376">
              <w:rPr>
                <w:rFonts w:ascii="Lexend" w:eastAsia="Calibri" w:hAnsi="Lexend" w:cstheme="minorHAnsi"/>
                <w:bCs/>
                <w:sz w:val="20"/>
                <w:szCs w:val="20"/>
                <w:lang w:eastAsia="en-GB"/>
              </w:rPr>
              <w:t>Support RNRMC in seeking ways to continuously improve.</w:t>
            </w:r>
            <w:r w:rsidRPr="007B2376">
              <w:rPr>
                <w:rFonts w:ascii="Times New Roman" w:eastAsia="Calibri" w:hAnsi="Times New Roman" w:cs="Times New Roman"/>
                <w:bCs/>
                <w:sz w:val="20"/>
                <w:szCs w:val="20"/>
                <w:lang w:eastAsia="en-GB"/>
              </w:rPr>
              <w:t> </w:t>
            </w:r>
            <w:r w:rsidRPr="007B2376">
              <w:rPr>
                <w:rFonts w:ascii="Lexend" w:eastAsia="Calibri" w:hAnsi="Lexend" w:cs="Lexend"/>
                <w:bCs/>
                <w:sz w:val="20"/>
                <w:szCs w:val="20"/>
                <w:lang w:eastAsia="en-GB"/>
              </w:rPr>
              <w:t> </w:t>
            </w:r>
          </w:p>
          <w:p w14:paraId="55F99369" w14:textId="3DB58F83" w:rsidR="00402345" w:rsidRPr="007B2376" w:rsidRDefault="00402345" w:rsidP="00402345">
            <w:pPr>
              <w:pStyle w:val="ListParagraph"/>
              <w:spacing w:after="0" w:line="240" w:lineRule="auto"/>
              <w:ind w:left="306"/>
              <w:jc w:val="both"/>
              <w:rPr>
                <w:rFonts w:ascii="Lexend" w:eastAsia="Calibri" w:hAnsi="Lexend" w:cstheme="minorHAnsi"/>
                <w:bCs/>
                <w:sz w:val="20"/>
                <w:szCs w:val="20"/>
                <w:lang w:eastAsia="en-GB"/>
              </w:rPr>
            </w:pPr>
          </w:p>
        </w:tc>
      </w:tr>
      <w:tr w:rsidR="005D5019" w:rsidRPr="004D60C5" w14:paraId="0E79C089" w14:textId="77777777" w:rsidTr="007B2376">
        <w:trPr>
          <w:trHeight w:val="383"/>
        </w:trPr>
        <w:tc>
          <w:tcPr>
            <w:tcW w:w="10768" w:type="dxa"/>
            <w:tcBorders>
              <w:top w:val="nil"/>
              <w:bottom w:val="nil"/>
            </w:tcBorders>
            <w:shd w:val="clear" w:color="auto" w:fill="auto"/>
          </w:tcPr>
          <w:p w14:paraId="4D674974" w14:textId="02AAB19F" w:rsidR="005D5019" w:rsidRPr="007B2376" w:rsidRDefault="005D5019" w:rsidP="005D5019">
            <w:pPr>
              <w:spacing w:before="120" w:after="120"/>
              <w:jc w:val="both"/>
              <w:rPr>
                <w:rStyle w:val="normaltextrun"/>
                <w:rFonts w:ascii="Lexend" w:hAnsi="Lexend" w:cstheme="minorHAnsi"/>
                <w:b/>
              </w:rPr>
            </w:pPr>
            <w:r w:rsidRPr="007B2376">
              <w:rPr>
                <w:rStyle w:val="normaltextrun"/>
                <w:rFonts w:ascii="Lexend" w:hAnsi="Lexend" w:cstheme="minorHAnsi"/>
                <w:b/>
                <w:sz w:val="20"/>
                <w:szCs w:val="20"/>
              </w:rPr>
              <w:t>Team</w:t>
            </w:r>
          </w:p>
        </w:tc>
      </w:tr>
      <w:tr w:rsidR="002D4EF7" w:rsidRPr="004D60C5" w14:paraId="1E52DFC7" w14:textId="77777777" w:rsidTr="007B2376">
        <w:trPr>
          <w:trHeight w:val="535"/>
        </w:trPr>
        <w:tc>
          <w:tcPr>
            <w:tcW w:w="10768" w:type="dxa"/>
            <w:tcBorders>
              <w:top w:val="nil"/>
              <w:bottom w:val="nil"/>
            </w:tcBorders>
            <w:shd w:val="clear" w:color="auto" w:fill="auto"/>
          </w:tcPr>
          <w:p w14:paraId="162FFF47" w14:textId="77777777" w:rsidR="002D4EF7" w:rsidRPr="007B2376" w:rsidRDefault="002D4EF7" w:rsidP="002D4EF7">
            <w:pPr>
              <w:pStyle w:val="ListParagraph"/>
              <w:numPr>
                <w:ilvl w:val="2"/>
                <w:numId w:val="14"/>
              </w:numPr>
              <w:spacing w:after="0" w:line="240" w:lineRule="auto"/>
              <w:ind w:left="306" w:hanging="284"/>
              <w:jc w:val="both"/>
              <w:rPr>
                <w:rFonts w:ascii="Lexend" w:eastAsia="Calibri" w:hAnsi="Lexend" w:cstheme="minorHAnsi"/>
                <w:bCs/>
                <w:sz w:val="20"/>
                <w:szCs w:val="20"/>
                <w:lang w:eastAsia="en-GB"/>
              </w:rPr>
            </w:pPr>
            <w:r w:rsidRPr="007B2376">
              <w:rPr>
                <w:rFonts w:ascii="Lexend" w:eastAsia="Calibri" w:hAnsi="Lexend" w:cstheme="minorHAnsi"/>
                <w:bCs/>
                <w:sz w:val="20"/>
                <w:szCs w:val="20"/>
                <w:lang w:eastAsia="en-GB"/>
              </w:rPr>
              <w:t>Adopt an ‘in it together’ team attitude, taking personal responsibility for fostering good working relationships amongst colleagues within the department and across the charity.</w:t>
            </w:r>
            <w:r w:rsidRPr="007B2376">
              <w:rPr>
                <w:rFonts w:ascii="Times New Roman" w:eastAsia="Calibri" w:hAnsi="Times New Roman" w:cs="Times New Roman"/>
                <w:bCs/>
                <w:sz w:val="20"/>
                <w:szCs w:val="20"/>
                <w:lang w:eastAsia="en-GB"/>
              </w:rPr>
              <w:t> </w:t>
            </w:r>
            <w:r w:rsidRPr="007B2376">
              <w:rPr>
                <w:rFonts w:ascii="Lexend" w:eastAsia="Calibri" w:hAnsi="Lexend" w:cs="Lexend"/>
                <w:bCs/>
                <w:sz w:val="20"/>
                <w:szCs w:val="20"/>
                <w:lang w:eastAsia="en-GB"/>
              </w:rPr>
              <w:t> </w:t>
            </w:r>
          </w:p>
          <w:p w14:paraId="4A61140B" w14:textId="77777777" w:rsidR="002D4EF7" w:rsidRPr="007B2376" w:rsidRDefault="002D4EF7" w:rsidP="002D4EF7">
            <w:pPr>
              <w:pStyle w:val="ListParagraph"/>
              <w:numPr>
                <w:ilvl w:val="2"/>
                <w:numId w:val="14"/>
              </w:numPr>
              <w:spacing w:after="0" w:line="240" w:lineRule="auto"/>
              <w:ind w:left="306" w:hanging="284"/>
              <w:jc w:val="both"/>
              <w:rPr>
                <w:rFonts w:ascii="Lexend" w:eastAsia="Calibri" w:hAnsi="Lexend" w:cstheme="minorHAnsi"/>
                <w:bCs/>
                <w:sz w:val="20"/>
                <w:szCs w:val="20"/>
                <w:lang w:eastAsia="en-GB"/>
              </w:rPr>
            </w:pPr>
            <w:r w:rsidRPr="007B2376">
              <w:rPr>
                <w:rFonts w:ascii="Lexend" w:eastAsia="Calibri" w:hAnsi="Lexend" w:cstheme="minorHAnsi"/>
                <w:bCs/>
                <w:sz w:val="20"/>
                <w:szCs w:val="20"/>
                <w:lang w:eastAsia="en-GB"/>
              </w:rPr>
              <w:t>Support the department in inducting new staff members and in developing colleagues.</w:t>
            </w:r>
            <w:r w:rsidRPr="007B2376">
              <w:rPr>
                <w:rFonts w:ascii="Times New Roman" w:eastAsia="Calibri" w:hAnsi="Times New Roman" w:cs="Times New Roman"/>
                <w:bCs/>
                <w:sz w:val="20"/>
                <w:szCs w:val="20"/>
                <w:lang w:eastAsia="en-GB"/>
              </w:rPr>
              <w:t>   </w:t>
            </w:r>
            <w:r w:rsidRPr="007B2376">
              <w:rPr>
                <w:rFonts w:ascii="Lexend" w:eastAsia="Calibri" w:hAnsi="Lexend" w:cs="Lexend"/>
                <w:bCs/>
                <w:sz w:val="20"/>
                <w:szCs w:val="20"/>
                <w:lang w:eastAsia="en-GB"/>
              </w:rPr>
              <w:t> </w:t>
            </w:r>
          </w:p>
          <w:p w14:paraId="094ACE41" w14:textId="77777777" w:rsidR="002D4EF7" w:rsidRPr="007B2376" w:rsidRDefault="002D4EF7" w:rsidP="002D4EF7">
            <w:pPr>
              <w:pStyle w:val="ListParagraph"/>
              <w:numPr>
                <w:ilvl w:val="2"/>
                <w:numId w:val="14"/>
              </w:numPr>
              <w:spacing w:after="0" w:line="240" w:lineRule="auto"/>
              <w:ind w:left="306" w:hanging="284"/>
              <w:jc w:val="both"/>
              <w:rPr>
                <w:rFonts w:ascii="Lexend" w:eastAsia="Calibri" w:hAnsi="Lexend" w:cstheme="minorHAnsi"/>
                <w:bCs/>
                <w:sz w:val="20"/>
                <w:szCs w:val="20"/>
                <w:lang w:eastAsia="en-GB"/>
              </w:rPr>
            </w:pPr>
            <w:r w:rsidRPr="007B2376">
              <w:rPr>
                <w:rFonts w:ascii="Lexend" w:eastAsia="Calibri" w:hAnsi="Lexend" w:cstheme="minorHAnsi"/>
                <w:bCs/>
                <w:sz w:val="20"/>
                <w:szCs w:val="20"/>
                <w:lang w:eastAsia="en-GB"/>
              </w:rPr>
              <w:t>Support the department in seeking ways to continuously improve.</w:t>
            </w:r>
            <w:r w:rsidRPr="007B2376">
              <w:rPr>
                <w:rFonts w:ascii="Times New Roman" w:eastAsia="Calibri" w:hAnsi="Times New Roman" w:cs="Times New Roman"/>
                <w:bCs/>
                <w:sz w:val="20"/>
                <w:szCs w:val="20"/>
                <w:lang w:eastAsia="en-GB"/>
              </w:rPr>
              <w:t>  </w:t>
            </w:r>
            <w:r w:rsidRPr="007B2376">
              <w:rPr>
                <w:rFonts w:ascii="Lexend" w:eastAsia="Calibri" w:hAnsi="Lexend" w:cs="Lexend"/>
                <w:bCs/>
                <w:sz w:val="20"/>
                <w:szCs w:val="20"/>
                <w:lang w:eastAsia="en-GB"/>
              </w:rPr>
              <w:t> </w:t>
            </w:r>
          </w:p>
          <w:p w14:paraId="4FB2ED9F" w14:textId="69FE70FD" w:rsidR="002D4EF7" w:rsidRPr="007B2376" w:rsidRDefault="002D4EF7" w:rsidP="002D4EF7">
            <w:pPr>
              <w:pStyle w:val="ListParagraph"/>
              <w:spacing w:after="0" w:line="240" w:lineRule="auto"/>
              <w:ind w:left="306" w:hanging="284"/>
              <w:jc w:val="both"/>
              <w:rPr>
                <w:rFonts w:ascii="Lexend" w:eastAsia="Calibri" w:hAnsi="Lexend" w:cstheme="minorHAnsi"/>
                <w:bCs/>
                <w:sz w:val="20"/>
                <w:szCs w:val="20"/>
                <w:lang w:eastAsia="en-GB"/>
              </w:rPr>
            </w:pPr>
          </w:p>
        </w:tc>
      </w:tr>
      <w:tr w:rsidR="009F54A8" w:rsidRPr="004D60C5" w14:paraId="5CCEFDFA" w14:textId="77777777" w:rsidTr="007B2376">
        <w:trPr>
          <w:trHeight w:val="383"/>
        </w:trPr>
        <w:tc>
          <w:tcPr>
            <w:tcW w:w="10768" w:type="dxa"/>
            <w:tcBorders>
              <w:top w:val="nil"/>
              <w:bottom w:val="nil"/>
            </w:tcBorders>
            <w:shd w:val="clear" w:color="auto" w:fill="auto"/>
          </w:tcPr>
          <w:p w14:paraId="5775C9E3" w14:textId="77777777" w:rsidR="009F54A8" w:rsidRPr="007B2376" w:rsidRDefault="009F54A8" w:rsidP="007F7B3E">
            <w:pPr>
              <w:spacing w:before="120" w:after="120"/>
              <w:jc w:val="both"/>
              <w:rPr>
                <w:rStyle w:val="normaltextrun"/>
                <w:rFonts w:ascii="Lexend" w:hAnsi="Lexend" w:cstheme="minorHAnsi"/>
                <w:b/>
              </w:rPr>
            </w:pPr>
            <w:r w:rsidRPr="007B2376">
              <w:rPr>
                <w:rStyle w:val="normaltextrun"/>
                <w:rFonts w:ascii="Lexend" w:hAnsi="Lexend" w:cstheme="minorHAnsi"/>
                <w:b/>
                <w:sz w:val="20"/>
                <w:szCs w:val="20"/>
              </w:rPr>
              <w:t>Self-Development</w:t>
            </w:r>
          </w:p>
        </w:tc>
      </w:tr>
      <w:tr w:rsidR="009F54A8" w:rsidRPr="004D60C5" w14:paraId="3B1BC2BE" w14:textId="77777777" w:rsidTr="007B2376">
        <w:trPr>
          <w:trHeight w:val="383"/>
        </w:trPr>
        <w:tc>
          <w:tcPr>
            <w:tcW w:w="10768" w:type="dxa"/>
            <w:tcBorders>
              <w:top w:val="nil"/>
              <w:bottom w:val="single" w:sz="4" w:space="0" w:color="auto"/>
            </w:tcBorders>
            <w:shd w:val="clear" w:color="auto" w:fill="auto"/>
          </w:tcPr>
          <w:p w14:paraId="0BF24AF9" w14:textId="77777777" w:rsidR="009F54A8" w:rsidRPr="007B2376" w:rsidRDefault="009F54A8" w:rsidP="007F7B3E">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7B2376">
              <w:rPr>
                <w:rFonts w:ascii="Lexend" w:eastAsia="Calibri" w:hAnsi="Lexend" w:cstheme="minorHAnsi"/>
                <w:sz w:val="20"/>
                <w:szCs w:val="20"/>
                <w:lang w:eastAsia="en-GB"/>
              </w:rPr>
              <w:t>Take responsibility for your own professional development, seeking advice from others for career-based matters.</w:t>
            </w:r>
          </w:p>
          <w:p w14:paraId="069D8613" w14:textId="109B44C9" w:rsidR="00296E11" w:rsidRPr="007B2376" w:rsidRDefault="00296E11" w:rsidP="007F7B3E">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7B2376">
              <w:rPr>
                <w:rFonts w:ascii="Lexend" w:eastAsia="Calibri" w:hAnsi="Lexend" w:cstheme="minorHAnsi"/>
                <w:sz w:val="20"/>
                <w:szCs w:val="20"/>
                <w:lang w:eastAsia="en-GB"/>
              </w:rPr>
              <w:t>Fully participate in</w:t>
            </w:r>
            <w:r w:rsidR="005175C9" w:rsidRPr="007B2376">
              <w:rPr>
                <w:rFonts w:ascii="Lexend" w:eastAsia="Calibri" w:hAnsi="Lexend" w:cstheme="minorHAnsi"/>
                <w:sz w:val="20"/>
                <w:szCs w:val="20"/>
                <w:lang w:eastAsia="en-GB"/>
              </w:rPr>
              <w:t xml:space="preserve"> the annual</w:t>
            </w:r>
            <w:r w:rsidRPr="007B2376">
              <w:rPr>
                <w:rFonts w:ascii="Lexend" w:eastAsia="Calibri" w:hAnsi="Lexend" w:cstheme="minorHAnsi"/>
                <w:sz w:val="20"/>
                <w:szCs w:val="20"/>
                <w:lang w:eastAsia="en-GB"/>
              </w:rPr>
              <w:t xml:space="preserve"> </w:t>
            </w:r>
            <w:r w:rsidR="005175C9" w:rsidRPr="007B2376">
              <w:rPr>
                <w:rFonts w:ascii="Lexend" w:eastAsia="Calibri" w:hAnsi="Lexend" w:cstheme="minorHAnsi"/>
                <w:sz w:val="20"/>
                <w:szCs w:val="20"/>
                <w:lang w:eastAsia="en-GB"/>
              </w:rPr>
              <w:t xml:space="preserve">Professional Development </w:t>
            </w:r>
            <w:r w:rsidR="00EE5251" w:rsidRPr="007B2376">
              <w:rPr>
                <w:rFonts w:ascii="Lexend" w:eastAsia="Calibri" w:hAnsi="Lexend" w:cstheme="minorHAnsi"/>
                <w:sz w:val="20"/>
                <w:szCs w:val="20"/>
                <w:lang w:eastAsia="en-GB"/>
              </w:rPr>
              <w:t xml:space="preserve">Review </w:t>
            </w:r>
            <w:r w:rsidR="00A518AE" w:rsidRPr="007B2376">
              <w:rPr>
                <w:rFonts w:ascii="Lexend" w:eastAsia="Calibri" w:hAnsi="Lexend" w:cstheme="minorHAnsi"/>
                <w:sz w:val="20"/>
                <w:szCs w:val="20"/>
                <w:lang w:eastAsia="en-GB"/>
              </w:rPr>
              <w:t>process and one to ones</w:t>
            </w:r>
            <w:r w:rsidR="00AB7686" w:rsidRPr="007B2376">
              <w:rPr>
                <w:rFonts w:ascii="Lexend" w:eastAsia="Calibri" w:hAnsi="Lexend" w:cstheme="minorHAnsi"/>
                <w:sz w:val="20"/>
                <w:szCs w:val="20"/>
                <w:lang w:eastAsia="en-GB"/>
              </w:rPr>
              <w:t xml:space="preserve"> as required</w:t>
            </w:r>
            <w:r w:rsidR="00A21E3C" w:rsidRPr="007B2376">
              <w:rPr>
                <w:rFonts w:ascii="Lexend" w:eastAsia="Calibri" w:hAnsi="Lexend" w:cstheme="minorHAnsi"/>
                <w:sz w:val="20"/>
                <w:szCs w:val="20"/>
                <w:lang w:eastAsia="en-GB"/>
              </w:rPr>
              <w:t xml:space="preserve">. </w:t>
            </w:r>
          </w:p>
          <w:p w14:paraId="6932DC31" w14:textId="77777777" w:rsidR="009F54A8" w:rsidRPr="007B2376" w:rsidRDefault="009F54A8" w:rsidP="007F7B3E">
            <w:pPr>
              <w:pStyle w:val="ListParagraph"/>
              <w:numPr>
                <w:ilvl w:val="0"/>
                <w:numId w:val="14"/>
              </w:numPr>
              <w:spacing w:after="0" w:line="240" w:lineRule="auto"/>
              <w:ind w:left="306" w:hanging="284"/>
              <w:jc w:val="both"/>
              <w:rPr>
                <w:rFonts w:ascii="Lexend" w:eastAsia="Calibri" w:hAnsi="Lexend" w:cstheme="minorHAnsi"/>
                <w:bCs/>
                <w:sz w:val="20"/>
                <w:szCs w:val="20"/>
                <w:lang w:eastAsia="en-GB"/>
              </w:rPr>
            </w:pPr>
            <w:r w:rsidRPr="007B2376">
              <w:rPr>
                <w:rFonts w:ascii="Lexend" w:eastAsia="Calibri" w:hAnsi="Lexend" w:cstheme="minorHAnsi"/>
                <w:sz w:val="20"/>
                <w:szCs w:val="20"/>
                <w:lang w:eastAsia="en-GB"/>
              </w:rPr>
              <w:t>Attend training sessions as and when required to ensure compliance with Health &amp; Safety, Safeguarding, RNRMC Policies and procedures or other training programmes as directed.</w:t>
            </w:r>
          </w:p>
          <w:p w14:paraId="5F36244F" w14:textId="77777777" w:rsidR="009F54A8" w:rsidRPr="007B2376" w:rsidRDefault="009F54A8" w:rsidP="007F7B3E">
            <w:pPr>
              <w:pStyle w:val="ListParagraph"/>
              <w:spacing w:after="0" w:line="240" w:lineRule="auto"/>
              <w:ind w:left="306"/>
              <w:jc w:val="both"/>
              <w:rPr>
                <w:rFonts w:ascii="Lexend" w:eastAsia="Calibri" w:hAnsi="Lexend" w:cstheme="minorHAnsi"/>
                <w:bCs/>
                <w:sz w:val="20"/>
                <w:szCs w:val="20"/>
                <w:lang w:eastAsia="en-GB"/>
              </w:rPr>
            </w:pPr>
          </w:p>
        </w:tc>
      </w:tr>
      <w:tr w:rsidR="008D3682" w:rsidRPr="004D60C5" w14:paraId="2663A6F2" w14:textId="77777777" w:rsidTr="007B2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rPr>
        <w:tc>
          <w:tcPr>
            <w:tcW w:w="10768" w:type="dxa"/>
            <w:tcBorders>
              <w:top w:val="single" w:sz="4" w:space="0" w:color="auto"/>
              <w:left w:val="single" w:sz="4" w:space="0" w:color="auto"/>
              <w:bottom w:val="single" w:sz="4" w:space="0" w:color="auto"/>
              <w:right w:val="single" w:sz="4" w:space="0" w:color="auto"/>
            </w:tcBorders>
            <w:shd w:val="clear" w:color="auto" w:fill="auto"/>
          </w:tcPr>
          <w:p w14:paraId="6A354B16" w14:textId="77777777" w:rsidR="008D3682" w:rsidRPr="007B2376" w:rsidRDefault="008D3682" w:rsidP="008D3682">
            <w:pPr>
              <w:pStyle w:val="paragraph"/>
              <w:spacing w:before="0" w:beforeAutospacing="0" w:after="0" w:afterAutospacing="0"/>
              <w:jc w:val="both"/>
              <w:textAlignment w:val="baseline"/>
              <w:rPr>
                <w:rStyle w:val="normaltextrun"/>
                <w:rFonts w:ascii="Lexend" w:hAnsi="Lexend" w:cstheme="minorHAnsi"/>
                <w:sz w:val="20"/>
                <w:szCs w:val="20"/>
              </w:rPr>
            </w:pPr>
          </w:p>
          <w:p w14:paraId="198E85D7" w14:textId="3FD35B52" w:rsidR="008D3682" w:rsidRPr="007B2376" w:rsidRDefault="008D3682" w:rsidP="008D3682">
            <w:pPr>
              <w:pStyle w:val="paragraph"/>
              <w:spacing w:before="0" w:beforeAutospacing="0" w:after="0" w:afterAutospacing="0"/>
              <w:jc w:val="both"/>
              <w:textAlignment w:val="baseline"/>
              <w:rPr>
                <w:rFonts w:ascii="Lexend" w:hAnsi="Lexend" w:cstheme="minorHAnsi"/>
                <w:sz w:val="18"/>
                <w:szCs w:val="18"/>
              </w:rPr>
            </w:pPr>
            <w:r w:rsidRPr="007B2376">
              <w:rPr>
                <w:rStyle w:val="normaltextrun"/>
                <w:rFonts w:ascii="Lexend" w:hAnsi="Lexend" w:cstheme="minorHAnsi"/>
                <w:sz w:val="20"/>
                <w:szCs w:val="20"/>
              </w:rPr>
              <w:t>This description is not intended to establish a total definition of the job, only an outline of the duties involved</w:t>
            </w:r>
            <w:r w:rsidR="00A21E3C" w:rsidRPr="007B2376">
              <w:rPr>
                <w:rStyle w:val="normaltextrun"/>
                <w:rFonts w:ascii="Lexend" w:hAnsi="Lexend" w:cstheme="minorHAnsi"/>
                <w:sz w:val="20"/>
                <w:szCs w:val="20"/>
              </w:rPr>
              <w:t xml:space="preserve">. </w:t>
            </w:r>
            <w:r w:rsidRPr="007B2376">
              <w:rPr>
                <w:rStyle w:val="normaltextrun"/>
                <w:rFonts w:ascii="Lexend" w:hAnsi="Lexend" w:cstheme="minorHAnsi"/>
                <w:sz w:val="20"/>
                <w:szCs w:val="20"/>
              </w:rPr>
              <w:t>You will be expected to carry out any other duties commensurate with the level of the post and which may reasonably be required by the Charity.</w:t>
            </w:r>
            <w:r w:rsidRPr="007B2376">
              <w:rPr>
                <w:rStyle w:val="eop"/>
                <w:rFonts w:ascii="Lexend" w:hAnsi="Lexend" w:cstheme="minorHAnsi"/>
                <w:sz w:val="20"/>
                <w:szCs w:val="20"/>
              </w:rPr>
              <w:t> </w:t>
            </w:r>
          </w:p>
          <w:p w14:paraId="0BB1480C" w14:textId="77777777" w:rsidR="008D3682" w:rsidRPr="007B2376" w:rsidRDefault="008D3682" w:rsidP="008D3682">
            <w:pPr>
              <w:pStyle w:val="paragraph"/>
              <w:spacing w:before="0" w:beforeAutospacing="0" w:after="0" w:afterAutospacing="0"/>
              <w:jc w:val="both"/>
              <w:textAlignment w:val="baseline"/>
              <w:rPr>
                <w:rFonts w:ascii="Lexend" w:hAnsi="Lexend" w:cstheme="minorHAnsi"/>
                <w:sz w:val="18"/>
                <w:szCs w:val="18"/>
              </w:rPr>
            </w:pPr>
            <w:r w:rsidRPr="007B2376">
              <w:rPr>
                <w:rStyle w:val="eop"/>
                <w:rFonts w:ascii="Lexend" w:hAnsi="Lexend" w:cstheme="minorHAnsi"/>
                <w:sz w:val="20"/>
                <w:szCs w:val="20"/>
              </w:rPr>
              <w:t> </w:t>
            </w:r>
          </w:p>
          <w:p w14:paraId="2B25BE04" w14:textId="77777777" w:rsidR="008D3682" w:rsidRPr="007B2376" w:rsidRDefault="008D3682" w:rsidP="008D3682">
            <w:pPr>
              <w:pStyle w:val="paragraph"/>
              <w:spacing w:before="0" w:beforeAutospacing="0" w:after="0" w:afterAutospacing="0"/>
              <w:jc w:val="both"/>
              <w:textAlignment w:val="baseline"/>
              <w:rPr>
                <w:rFonts w:ascii="Lexend" w:hAnsi="Lexend" w:cstheme="minorHAnsi"/>
                <w:sz w:val="18"/>
                <w:szCs w:val="18"/>
              </w:rPr>
            </w:pPr>
            <w:r w:rsidRPr="007B2376">
              <w:rPr>
                <w:rStyle w:val="normaltextrun"/>
                <w:rFonts w:ascii="Lexend" w:hAnsi="Lexend" w:cstheme="minorHAnsi"/>
                <w:sz w:val="20"/>
                <w:szCs w:val="20"/>
              </w:rPr>
              <w:t>RNRMC may amend an employee’s duties and responsibilities from time to time and may require you to undertake other duties and responsibilities as are necessary to meet the needs of the Charity.</w:t>
            </w:r>
            <w:r w:rsidRPr="007B2376">
              <w:rPr>
                <w:rStyle w:val="eop"/>
                <w:rFonts w:ascii="Lexend" w:hAnsi="Lexend" w:cstheme="minorHAnsi"/>
                <w:sz w:val="20"/>
                <w:szCs w:val="20"/>
              </w:rPr>
              <w:t> </w:t>
            </w:r>
          </w:p>
          <w:p w14:paraId="5A1302EA" w14:textId="1B5D6D42" w:rsidR="008D3682" w:rsidRPr="007B2376" w:rsidRDefault="008D3682" w:rsidP="008D3682">
            <w:pPr>
              <w:pStyle w:val="NoSpacing"/>
              <w:rPr>
                <w:rFonts w:ascii="Lexend" w:hAnsi="Lexend" w:cstheme="minorHAnsi"/>
                <w:sz w:val="20"/>
                <w:szCs w:val="20"/>
              </w:rPr>
            </w:pPr>
          </w:p>
        </w:tc>
      </w:tr>
    </w:tbl>
    <w:p w14:paraId="3D82067F" w14:textId="77777777" w:rsidR="00716A24" w:rsidRPr="004D60C5" w:rsidRDefault="000008EC">
      <w:pPr>
        <w:rPr>
          <w:rFonts w:ascii="Lexend" w:hAnsi="Lexend" w:cstheme="minorHAnsi"/>
        </w:rPr>
      </w:pPr>
      <w:r w:rsidRPr="004D60C5">
        <w:rPr>
          <w:rFonts w:ascii="Lexend" w:hAnsi="Lexend" w:cstheme="minorHAnsi"/>
        </w:rPr>
        <w:br w:type="page"/>
      </w:r>
    </w:p>
    <w:tbl>
      <w:tblPr>
        <w:tblStyle w:val="TableGrid"/>
        <w:tblW w:w="4933" w:type="pct"/>
        <w:tblLook w:val="04A0" w:firstRow="1" w:lastRow="0" w:firstColumn="1" w:lastColumn="0" w:noHBand="0" w:noVBand="1"/>
      </w:tblPr>
      <w:tblGrid>
        <w:gridCol w:w="7656"/>
        <w:gridCol w:w="1041"/>
        <w:gridCol w:w="958"/>
        <w:gridCol w:w="990"/>
      </w:tblGrid>
      <w:tr w:rsidR="00003DDF" w:rsidRPr="00320649" w14:paraId="72C6319B" w14:textId="77777777" w:rsidTr="00F60737">
        <w:tc>
          <w:tcPr>
            <w:tcW w:w="5000" w:type="pct"/>
            <w:gridSpan w:val="4"/>
            <w:tcBorders>
              <w:top w:val="single" w:sz="4" w:space="0" w:color="auto"/>
              <w:bottom w:val="single" w:sz="8" w:space="0" w:color="FFFFFF" w:themeColor="background1"/>
            </w:tcBorders>
            <w:shd w:val="clear" w:color="auto" w:fill="010961"/>
          </w:tcPr>
          <w:p w14:paraId="4040032A" w14:textId="0430F717" w:rsidR="00003DDF" w:rsidRPr="00320649" w:rsidRDefault="00003DDF" w:rsidP="00003DDF">
            <w:pPr>
              <w:spacing w:before="120" w:after="120"/>
              <w:rPr>
                <w:rFonts w:ascii="Lexend" w:hAnsi="Lexend" w:cstheme="minorHAnsi"/>
                <w:b/>
                <w:color w:val="FFFFFF" w:themeColor="background1"/>
                <w:sz w:val="22"/>
                <w:szCs w:val="22"/>
              </w:rPr>
            </w:pPr>
            <w:r w:rsidRPr="005E53BE">
              <w:rPr>
                <w:rFonts w:ascii="Lexend" w:eastAsia="Calibri" w:hAnsi="Lexend" w:cstheme="minorHAnsi"/>
                <w:b/>
                <w:color w:val="FFFFFF" w:themeColor="background1"/>
              </w:rPr>
              <w:lastRenderedPageBreak/>
              <w:t>Person Specification</w:t>
            </w:r>
            <w:r>
              <w:rPr>
                <w:rFonts w:ascii="Lexend" w:eastAsia="Calibri" w:hAnsi="Lexend" w:cstheme="minorHAnsi"/>
                <w:b/>
                <w:color w:val="FFFFFF" w:themeColor="background1"/>
              </w:rPr>
              <w:t xml:space="preserve">     </w:t>
            </w:r>
            <w:r w:rsidRPr="00347E87">
              <w:rPr>
                <w:rFonts w:ascii="Lexend" w:hAnsi="Lexend" w:cstheme="minorHAnsi"/>
                <w:b/>
                <w:bCs/>
                <w:color w:val="FFFFFF" w:themeColor="background1"/>
                <w:sz w:val="14"/>
                <w:szCs w:val="14"/>
              </w:rPr>
              <w:t>Evaluation Key:  APP = Application    AR = Application Review    SA = Skills Assessment    IV = Interview</w:t>
            </w:r>
          </w:p>
        </w:tc>
      </w:tr>
      <w:tr w:rsidR="00716A24" w:rsidRPr="00320649" w14:paraId="53ADFDA7" w14:textId="77777777" w:rsidTr="00F60737">
        <w:trPr>
          <w:trHeight w:val="265"/>
        </w:trPr>
        <w:tc>
          <w:tcPr>
            <w:tcW w:w="3596" w:type="pct"/>
            <w:tcBorders>
              <w:top w:val="single" w:sz="8" w:space="0" w:color="FFFFFF" w:themeColor="background1"/>
              <w:right w:val="single" w:sz="8" w:space="0" w:color="FFFFFF" w:themeColor="background1"/>
            </w:tcBorders>
            <w:shd w:val="clear" w:color="auto" w:fill="010961"/>
          </w:tcPr>
          <w:p w14:paraId="3869EEDC" w14:textId="03F34E15" w:rsidR="00716A24" w:rsidRPr="009B4BDD" w:rsidRDefault="00A35E5F" w:rsidP="002F2387">
            <w:pPr>
              <w:spacing w:before="120" w:after="120"/>
              <w:rPr>
                <w:rFonts w:ascii="Lexend" w:hAnsi="Lexend" w:cstheme="minorHAnsi"/>
                <w:sz w:val="16"/>
                <w:szCs w:val="16"/>
              </w:rPr>
            </w:pPr>
            <w:r w:rsidRPr="009B4BDD">
              <w:rPr>
                <w:rFonts w:ascii="Lexend" w:hAnsi="Lexend" w:cstheme="minorHAnsi"/>
                <w:b/>
                <w:bCs/>
                <w:color w:val="FFFFFF" w:themeColor="background1"/>
                <w:sz w:val="16"/>
                <w:szCs w:val="16"/>
              </w:rPr>
              <w:t>Education &amp; Professional Qualifications</w:t>
            </w:r>
          </w:p>
        </w:tc>
        <w:tc>
          <w:tcPr>
            <w:tcW w:w="489" w:type="pct"/>
            <w:tcBorders>
              <w:top w:val="single" w:sz="8" w:space="0" w:color="FFFFFF" w:themeColor="background1"/>
              <w:left w:val="single" w:sz="8" w:space="0" w:color="FFFFFF" w:themeColor="background1"/>
              <w:right w:val="single" w:sz="8" w:space="0" w:color="FFFFFF" w:themeColor="background1"/>
            </w:tcBorders>
            <w:shd w:val="clear" w:color="auto" w:fill="010961"/>
          </w:tcPr>
          <w:p w14:paraId="52FD48F5" w14:textId="77777777" w:rsidR="00716A24" w:rsidRPr="00F60737" w:rsidRDefault="00716A24" w:rsidP="002F2387">
            <w:pPr>
              <w:spacing w:before="120" w:after="120"/>
              <w:jc w:val="center"/>
              <w:rPr>
                <w:rFonts w:ascii="Lexend" w:hAnsi="Lexend" w:cstheme="minorHAnsi"/>
                <w:color w:val="FFFFFF" w:themeColor="background1"/>
                <w:sz w:val="12"/>
                <w:szCs w:val="12"/>
              </w:rPr>
            </w:pPr>
            <w:r w:rsidRPr="00F60737">
              <w:rPr>
                <w:rFonts w:ascii="Lexend" w:hAnsi="Lexend" w:cstheme="minorHAnsi"/>
                <w:color w:val="FFFFFF" w:themeColor="background1"/>
                <w:sz w:val="12"/>
                <w:szCs w:val="12"/>
              </w:rPr>
              <w:t>How Evaluated</w:t>
            </w:r>
          </w:p>
        </w:tc>
        <w:tc>
          <w:tcPr>
            <w:tcW w:w="450" w:type="pct"/>
            <w:tcBorders>
              <w:top w:val="single" w:sz="8" w:space="0" w:color="FFFFFF" w:themeColor="background1"/>
              <w:left w:val="single" w:sz="8" w:space="0" w:color="FFFFFF" w:themeColor="background1"/>
              <w:right w:val="single" w:sz="8" w:space="0" w:color="FFFFFF" w:themeColor="background1"/>
            </w:tcBorders>
            <w:shd w:val="clear" w:color="auto" w:fill="010961"/>
          </w:tcPr>
          <w:p w14:paraId="59E4D371" w14:textId="77777777" w:rsidR="00716A24" w:rsidRPr="00F60737" w:rsidRDefault="00716A24" w:rsidP="002F2387">
            <w:pPr>
              <w:spacing w:before="120" w:after="120"/>
              <w:jc w:val="center"/>
              <w:rPr>
                <w:rFonts w:ascii="Lexend" w:hAnsi="Lexend" w:cstheme="minorHAnsi"/>
                <w:color w:val="FFFFFF" w:themeColor="background1"/>
                <w:sz w:val="12"/>
                <w:szCs w:val="12"/>
              </w:rPr>
            </w:pPr>
            <w:r w:rsidRPr="00F60737">
              <w:rPr>
                <w:rFonts w:ascii="Lexend" w:hAnsi="Lexend" w:cstheme="minorHAnsi"/>
                <w:color w:val="FFFFFF" w:themeColor="background1"/>
                <w:sz w:val="12"/>
                <w:szCs w:val="12"/>
              </w:rPr>
              <w:t>Essential</w:t>
            </w:r>
          </w:p>
        </w:tc>
        <w:tc>
          <w:tcPr>
            <w:tcW w:w="465" w:type="pct"/>
            <w:tcBorders>
              <w:top w:val="single" w:sz="8" w:space="0" w:color="FFFFFF" w:themeColor="background1"/>
              <w:left w:val="single" w:sz="8" w:space="0" w:color="FFFFFF" w:themeColor="background1"/>
            </w:tcBorders>
            <w:shd w:val="clear" w:color="auto" w:fill="010961"/>
          </w:tcPr>
          <w:p w14:paraId="3A907A3B" w14:textId="77777777" w:rsidR="00716A24" w:rsidRPr="00F60737" w:rsidRDefault="00716A24" w:rsidP="002F2387">
            <w:pPr>
              <w:spacing w:before="120" w:after="120"/>
              <w:jc w:val="center"/>
              <w:rPr>
                <w:rFonts w:ascii="Lexend" w:hAnsi="Lexend" w:cstheme="minorHAnsi"/>
                <w:color w:val="FFFFFF" w:themeColor="background1"/>
                <w:sz w:val="12"/>
                <w:szCs w:val="12"/>
              </w:rPr>
            </w:pPr>
            <w:r w:rsidRPr="00F60737">
              <w:rPr>
                <w:rFonts w:ascii="Lexend" w:hAnsi="Lexend" w:cstheme="minorHAnsi"/>
                <w:color w:val="FFFFFF" w:themeColor="background1"/>
                <w:sz w:val="12"/>
                <w:szCs w:val="12"/>
              </w:rPr>
              <w:t>Desirable</w:t>
            </w:r>
          </w:p>
        </w:tc>
      </w:tr>
      <w:tr w:rsidR="00716A24" w:rsidRPr="00320649" w14:paraId="23981FDD" w14:textId="77777777" w:rsidTr="002F2387">
        <w:trPr>
          <w:trHeight w:val="270"/>
        </w:trPr>
        <w:tc>
          <w:tcPr>
            <w:tcW w:w="3596" w:type="pct"/>
            <w:tcBorders>
              <w:top w:val="nil"/>
              <w:bottom w:val="nil"/>
            </w:tcBorders>
          </w:tcPr>
          <w:p w14:paraId="7B90EBAD" w14:textId="77777777" w:rsidR="00716A24" w:rsidRPr="00D422AF" w:rsidRDefault="00716A24" w:rsidP="002F2387">
            <w:pPr>
              <w:pStyle w:val="NoSpacing"/>
              <w:rPr>
                <w:rFonts w:ascii="Lexend" w:hAnsi="Lexend" w:cstheme="minorHAnsi"/>
                <w:sz w:val="16"/>
                <w:szCs w:val="16"/>
              </w:rPr>
            </w:pPr>
            <w:r w:rsidRPr="00D422AF">
              <w:rPr>
                <w:rFonts w:ascii="Lexend" w:hAnsi="Lexend" w:cstheme="minorHAnsi"/>
                <w:sz w:val="16"/>
                <w:szCs w:val="16"/>
              </w:rPr>
              <w:t>Educated to A Level Standard</w:t>
            </w:r>
          </w:p>
        </w:tc>
        <w:tc>
          <w:tcPr>
            <w:tcW w:w="489" w:type="pct"/>
            <w:tcBorders>
              <w:top w:val="nil"/>
              <w:bottom w:val="nil"/>
            </w:tcBorders>
          </w:tcPr>
          <w:p w14:paraId="01AE3414" w14:textId="77777777" w:rsidR="00716A24" w:rsidRPr="000A3F67" w:rsidRDefault="00716A24" w:rsidP="002F2387">
            <w:pPr>
              <w:pStyle w:val="NoSpacing"/>
              <w:jc w:val="center"/>
              <w:rPr>
                <w:rFonts w:ascii="Lexend" w:hAnsi="Lexend" w:cstheme="minorHAnsi"/>
                <w:b/>
                <w:color w:val="000000"/>
                <w:sz w:val="12"/>
                <w:szCs w:val="12"/>
              </w:rPr>
            </w:pPr>
            <w:r w:rsidRPr="000A3F67">
              <w:rPr>
                <w:rFonts w:ascii="Lexend" w:hAnsi="Lexend" w:cstheme="minorHAnsi"/>
                <w:b/>
                <w:color w:val="000000"/>
                <w:sz w:val="12"/>
                <w:szCs w:val="12"/>
              </w:rPr>
              <w:t>APP</w:t>
            </w:r>
          </w:p>
        </w:tc>
        <w:tc>
          <w:tcPr>
            <w:tcW w:w="450" w:type="pct"/>
            <w:tcBorders>
              <w:top w:val="nil"/>
              <w:bottom w:val="nil"/>
            </w:tcBorders>
          </w:tcPr>
          <w:p w14:paraId="131089DB" w14:textId="77777777" w:rsidR="00716A24" w:rsidRPr="00320649" w:rsidRDefault="00716A24" w:rsidP="002F2387">
            <w:pPr>
              <w:pStyle w:val="NoSpacing"/>
              <w:jc w:val="center"/>
              <w:rPr>
                <w:rFonts w:asciiTheme="minorHAnsi" w:hAnsiTheme="minorHAnsi" w:cstheme="minorHAnsi"/>
                <w:b/>
                <w:color w:val="000000"/>
              </w:rPr>
            </w:pPr>
            <w:r w:rsidRPr="00320649">
              <w:rPr>
                <w:rFonts w:asciiTheme="minorHAnsi" w:hAnsiTheme="minorHAnsi" w:cstheme="minorHAnsi"/>
                <w:b/>
                <w:color w:val="000000"/>
              </w:rPr>
              <w:t>√</w:t>
            </w:r>
          </w:p>
        </w:tc>
        <w:tc>
          <w:tcPr>
            <w:tcW w:w="465" w:type="pct"/>
            <w:tcBorders>
              <w:top w:val="nil"/>
              <w:bottom w:val="nil"/>
            </w:tcBorders>
          </w:tcPr>
          <w:p w14:paraId="7C855EF0" w14:textId="77777777" w:rsidR="00716A24" w:rsidRPr="00320649" w:rsidRDefault="00716A24" w:rsidP="002F2387">
            <w:pPr>
              <w:pStyle w:val="NoSpacing"/>
              <w:rPr>
                <w:rFonts w:asciiTheme="minorHAnsi" w:hAnsiTheme="minorHAnsi" w:cstheme="minorHAnsi"/>
                <w:sz w:val="16"/>
                <w:szCs w:val="16"/>
              </w:rPr>
            </w:pPr>
          </w:p>
        </w:tc>
      </w:tr>
      <w:tr w:rsidR="00D422AF" w:rsidRPr="00320649" w14:paraId="39EB3A7F" w14:textId="77777777" w:rsidTr="002F2387">
        <w:trPr>
          <w:trHeight w:val="270"/>
        </w:trPr>
        <w:tc>
          <w:tcPr>
            <w:tcW w:w="3596" w:type="pct"/>
            <w:tcBorders>
              <w:top w:val="nil"/>
              <w:bottom w:val="nil"/>
            </w:tcBorders>
          </w:tcPr>
          <w:p w14:paraId="1E0B32BC" w14:textId="77777777" w:rsidR="00D422AF" w:rsidRPr="00D422AF" w:rsidRDefault="00D422AF" w:rsidP="00D422AF">
            <w:pPr>
              <w:pStyle w:val="NoSpacing"/>
              <w:rPr>
                <w:rFonts w:ascii="Lexend" w:hAnsi="Lexend" w:cstheme="minorHAnsi"/>
                <w:sz w:val="16"/>
                <w:szCs w:val="16"/>
              </w:rPr>
            </w:pPr>
            <w:r w:rsidRPr="00D422AF">
              <w:rPr>
                <w:rFonts w:ascii="Lexend" w:hAnsi="Lexend" w:cstheme="minorHAnsi"/>
                <w:sz w:val="16"/>
                <w:szCs w:val="16"/>
              </w:rPr>
              <w:t>Educated to Degree level or equivalent</w:t>
            </w:r>
          </w:p>
        </w:tc>
        <w:tc>
          <w:tcPr>
            <w:tcW w:w="489" w:type="pct"/>
            <w:tcBorders>
              <w:top w:val="nil"/>
              <w:bottom w:val="nil"/>
            </w:tcBorders>
          </w:tcPr>
          <w:p w14:paraId="2EA61AC8" w14:textId="77777777" w:rsidR="00D422AF" w:rsidRPr="000A3F67" w:rsidRDefault="00D422AF" w:rsidP="00D422AF">
            <w:pPr>
              <w:pStyle w:val="NoSpacing"/>
              <w:jc w:val="center"/>
              <w:rPr>
                <w:rFonts w:ascii="Lexend" w:hAnsi="Lexend" w:cstheme="minorHAnsi"/>
                <w:b/>
                <w:color w:val="000000"/>
                <w:sz w:val="12"/>
                <w:szCs w:val="12"/>
              </w:rPr>
            </w:pPr>
            <w:r w:rsidRPr="000A3F67">
              <w:rPr>
                <w:rFonts w:ascii="Lexend" w:hAnsi="Lexend" w:cstheme="minorHAnsi"/>
                <w:b/>
                <w:color w:val="000000"/>
                <w:sz w:val="12"/>
                <w:szCs w:val="12"/>
              </w:rPr>
              <w:t>APP</w:t>
            </w:r>
          </w:p>
        </w:tc>
        <w:tc>
          <w:tcPr>
            <w:tcW w:w="450" w:type="pct"/>
            <w:tcBorders>
              <w:top w:val="nil"/>
              <w:bottom w:val="nil"/>
            </w:tcBorders>
          </w:tcPr>
          <w:p w14:paraId="355E453F" w14:textId="45D2CD97" w:rsidR="00D422AF" w:rsidRPr="00320649" w:rsidRDefault="00D422AF" w:rsidP="00D422AF">
            <w:pPr>
              <w:pStyle w:val="NoSpacing"/>
              <w:jc w:val="center"/>
              <w:rPr>
                <w:rFonts w:asciiTheme="minorHAnsi" w:hAnsiTheme="minorHAnsi" w:cstheme="minorHAnsi"/>
                <w:b/>
                <w:color w:val="000000"/>
                <w:sz w:val="16"/>
                <w:szCs w:val="16"/>
              </w:rPr>
            </w:pPr>
          </w:p>
        </w:tc>
        <w:tc>
          <w:tcPr>
            <w:tcW w:w="465" w:type="pct"/>
            <w:tcBorders>
              <w:top w:val="nil"/>
              <w:bottom w:val="nil"/>
            </w:tcBorders>
          </w:tcPr>
          <w:p w14:paraId="7C934C83" w14:textId="1D208377" w:rsidR="00D422AF" w:rsidRPr="00320649" w:rsidRDefault="00D422AF" w:rsidP="00D422AF">
            <w:pPr>
              <w:pStyle w:val="NoSpacing"/>
              <w:jc w:val="center"/>
              <w:rPr>
                <w:rFonts w:asciiTheme="minorHAnsi" w:hAnsiTheme="minorHAnsi" w:cstheme="minorHAnsi"/>
                <w:sz w:val="16"/>
                <w:szCs w:val="16"/>
              </w:rPr>
            </w:pPr>
            <w:r w:rsidRPr="00320649">
              <w:rPr>
                <w:rFonts w:asciiTheme="minorHAnsi" w:hAnsiTheme="minorHAnsi" w:cstheme="minorHAnsi"/>
                <w:b/>
                <w:color w:val="000000"/>
              </w:rPr>
              <w:t>√</w:t>
            </w:r>
          </w:p>
        </w:tc>
      </w:tr>
      <w:tr w:rsidR="00D422AF" w:rsidRPr="00F60737" w14:paraId="0C9E3E33" w14:textId="77777777" w:rsidTr="00F60737">
        <w:trPr>
          <w:trHeight w:val="268"/>
        </w:trPr>
        <w:tc>
          <w:tcPr>
            <w:tcW w:w="3596" w:type="pct"/>
            <w:shd w:val="clear" w:color="auto" w:fill="010961"/>
          </w:tcPr>
          <w:p w14:paraId="754D3D2D" w14:textId="77777777" w:rsidR="00D422AF" w:rsidRPr="00F60737" w:rsidRDefault="00D422AF" w:rsidP="00D422AF">
            <w:pPr>
              <w:spacing w:before="120" w:after="120"/>
              <w:rPr>
                <w:rFonts w:ascii="Lexend" w:hAnsi="Lexend" w:cstheme="minorHAnsi"/>
                <w:b/>
                <w:color w:val="FFFFFF" w:themeColor="background1"/>
                <w:sz w:val="16"/>
                <w:szCs w:val="16"/>
              </w:rPr>
            </w:pPr>
            <w:r w:rsidRPr="00F60737">
              <w:rPr>
                <w:rFonts w:ascii="Lexend" w:hAnsi="Lexend" w:cstheme="minorHAnsi"/>
                <w:b/>
                <w:color w:val="FFFFFF" w:themeColor="background1"/>
                <w:sz w:val="16"/>
                <w:szCs w:val="16"/>
              </w:rPr>
              <w:t>Experience</w:t>
            </w:r>
          </w:p>
        </w:tc>
        <w:tc>
          <w:tcPr>
            <w:tcW w:w="489" w:type="pct"/>
            <w:shd w:val="clear" w:color="auto" w:fill="010961"/>
          </w:tcPr>
          <w:p w14:paraId="2F30EB99" w14:textId="77777777" w:rsidR="00D422AF" w:rsidRPr="00F60737" w:rsidRDefault="00D422AF" w:rsidP="00D422AF">
            <w:pPr>
              <w:spacing w:before="120" w:after="120"/>
              <w:rPr>
                <w:rFonts w:ascii="Lexend" w:hAnsi="Lexend" w:cstheme="minorHAnsi"/>
                <w:b/>
                <w:color w:val="FFFFFF" w:themeColor="background1"/>
                <w:sz w:val="16"/>
                <w:szCs w:val="16"/>
              </w:rPr>
            </w:pPr>
          </w:p>
        </w:tc>
        <w:tc>
          <w:tcPr>
            <w:tcW w:w="450" w:type="pct"/>
            <w:shd w:val="clear" w:color="auto" w:fill="010961"/>
          </w:tcPr>
          <w:p w14:paraId="02CB16FD" w14:textId="77777777" w:rsidR="00D422AF" w:rsidRPr="00F60737" w:rsidRDefault="00D422AF" w:rsidP="00D422AF">
            <w:pPr>
              <w:spacing w:before="120" w:after="120"/>
              <w:rPr>
                <w:rFonts w:ascii="Lexend" w:hAnsi="Lexend" w:cstheme="minorHAnsi"/>
                <w:b/>
                <w:color w:val="FFFFFF" w:themeColor="background1"/>
                <w:sz w:val="16"/>
                <w:szCs w:val="16"/>
              </w:rPr>
            </w:pPr>
          </w:p>
        </w:tc>
        <w:tc>
          <w:tcPr>
            <w:tcW w:w="465" w:type="pct"/>
            <w:shd w:val="clear" w:color="auto" w:fill="010961"/>
          </w:tcPr>
          <w:p w14:paraId="443DA98C" w14:textId="77777777" w:rsidR="00D422AF" w:rsidRPr="00F60737" w:rsidRDefault="00D422AF" w:rsidP="00D422AF">
            <w:pPr>
              <w:spacing w:before="120" w:after="120"/>
              <w:rPr>
                <w:rFonts w:ascii="Lexend" w:hAnsi="Lexend" w:cstheme="minorHAnsi"/>
                <w:b/>
                <w:color w:val="FFFFFF" w:themeColor="background1"/>
                <w:sz w:val="16"/>
                <w:szCs w:val="16"/>
              </w:rPr>
            </w:pPr>
          </w:p>
        </w:tc>
      </w:tr>
      <w:tr w:rsidR="00D422AF" w:rsidRPr="00320649" w14:paraId="53BDA842" w14:textId="77777777" w:rsidTr="00B223F0">
        <w:trPr>
          <w:trHeight w:val="270"/>
        </w:trPr>
        <w:tc>
          <w:tcPr>
            <w:tcW w:w="3596" w:type="pct"/>
            <w:tcBorders>
              <w:bottom w:val="nil"/>
            </w:tcBorders>
          </w:tcPr>
          <w:p w14:paraId="2DC4E8F2" w14:textId="062F1EB1" w:rsidR="00D422AF" w:rsidRPr="00D422AF" w:rsidRDefault="00D422AF" w:rsidP="00D422AF">
            <w:pPr>
              <w:pStyle w:val="NoSpacing"/>
              <w:rPr>
                <w:rFonts w:ascii="Lexend" w:hAnsi="Lexend" w:cstheme="minorHAnsi"/>
                <w:sz w:val="16"/>
                <w:szCs w:val="16"/>
              </w:rPr>
            </w:pPr>
            <w:r w:rsidRPr="00D422AF">
              <w:rPr>
                <w:rFonts w:ascii="Lexend" w:hAnsi="Lexend" w:cstheme="minorHAnsi"/>
                <w:sz w:val="16"/>
                <w:szCs w:val="16"/>
              </w:rPr>
              <w:t xml:space="preserve">Minimum of 2 years previous experience in a comparable </w:t>
            </w:r>
            <w:r w:rsidR="0015719E">
              <w:rPr>
                <w:rFonts w:ascii="Lexend" w:hAnsi="Lexend" w:cstheme="minorHAnsi"/>
                <w:sz w:val="16"/>
                <w:szCs w:val="16"/>
              </w:rPr>
              <w:t xml:space="preserve">marketing or communications </w:t>
            </w:r>
            <w:r w:rsidRPr="00D422AF">
              <w:rPr>
                <w:rFonts w:ascii="Lexend" w:hAnsi="Lexend" w:cstheme="minorHAnsi"/>
                <w:sz w:val="16"/>
                <w:szCs w:val="16"/>
              </w:rPr>
              <w:t>role</w:t>
            </w:r>
          </w:p>
        </w:tc>
        <w:tc>
          <w:tcPr>
            <w:tcW w:w="489" w:type="pct"/>
            <w:tcBorders>
              <w:bottom w:val="nil"/>
            </w:tcBorders>
          </w:tcPr>
          <w:p w14:paraId="76294B27" w14:textId="77777777" w:rsidR="00D422AF" w:rsidRPr="000A3F67" w:rsidRDefault="00D422AF" w:rsidP="00D422AF">
            <w:pPr>
              <w:pStyle w:val="NoSpacing"/>
              <w:jc w:val="center"/>
              <w:rPr>
                <w:rFonts w:ascii="Lexend" w:hAnsi="Lexend" w:cstheme="minorHAnsi"/>
                <w:b/>
                <w:color w:val="000000"/>
                <w:sz w:val="12"/>
                <w:szCs w:val="12"/>
              </w:rPr>
            </w:pPr>
            <w:r w:rsidRPr="000A3F67">
              <w:rPr>
                <w:rFonts w:ascii="Lexend" w:hAnsi="Lexend" w:cstheme="minorHAnsi"/>
                <w:b/>
                <w:color w:val="000000"/>
                <w:sz w:val="12"/>
                <w:szCs w:val="12"/>
              </w:rPr>
              <w:t>APP</w:t>
            </w:r>
          </w:p>
        </w:tc>
        <w:tc>
          <w:tcPr>
            <w:tcW w:w="450" w:type="pct"/>
            <w:tcBorders>
              <w:bottom w:val="nil"/>
            </w:tcBorders>
          </w:tcPr>
          <w:p w14:paraId="2934FCB3" w14:textId="77777777" w:rsidR="00D422AF" w:rsidRPr="00320649" w:rsidRDefault="00D422AF" w:rsidP="00D422AF">
            <w:pPr>
              <w:pStyle w:val="NoSpacing"/>
              <w:jc w:val="center"/>
              <w:rPr>
                <w:rFonts w:asciiTheme="minorHAnsi" w:hAnsiTheme="minorHAnsi" w:cstheme="minorHAnsi"/>
                <w:b/>
                <w:color w:val="000000"/>
              </w:rPr>
            </w:pPr>
            <w:r w:rsidRPr="00320649">
              <w:rPr>
                <w:rFonts w:asciiTheme="minorHAnsi" w:hAnsiTheme="minorHAnsi" w:cstheme="minorHAnsi"/>
                <w:b/>
                <w:color w:val="000000"/>
              </w:rPr>
              <w:t>√</w:t>
            </w:r>
          </w:p>
        </w:tc>
        <w:tc>
          <w:tcPr>
            <w:tcW w:w="465" w:type="pct"/>
            <w:tcBorders>
              <w:bottom w:val="nil"/>
            </w:tcBorders>
          </w:tcPr>
          <w:p w14:paraId="70CF174C" w14:textId="77777777" w:rsidR="00D422AF" w:rsidRPr="00320649" w:rsidRDefault="00D422AF" w:rsidP="00D422AF">
            <w:pPr>
              <w:pStyle w:val="NoSpacing"/>
              <w:rPr>
                <w:rFonts w:asciiTheme="minorHAnsi" w:hAnsiTheme="minorHAnsi" w:cstheme="minorHAnsi"/>
                <w:b/>
                <w:color w:val="000000"/>
              </w:rPr>
            </w:pPr>
          </w:p>
        </w:tc>
      </w:tr>
      <w:tr w:rsidR="00B223F0" w:rsidRPr="00320649" w14:paraId="052970A4" w14:textId="77777777" w:rsidTr="00B223F0">
        <w:trPr>
          <w:trHeight w:val="270"/>
        </w:trPr>
        <w:tc>
          <w:tcPr>
            <w:tcW w:w="3596" w:type="pct"/>
            <w:tcBorders>
              <w:top w:val="nil"/>
              <w:bottom w:val="nil"/>
            </w:tcBorders>
            <w:shd w:val="clear" w:color="auto" w:fill="FFFFFF" w:themeFill="background1"/>
          </w:tcPr>
          <w:p w14:paraId="37860436" w14:textId="3BFCE9EE" w:rsidR="00B223F0" w:rsidRPr="00D422AF" w:rsidRDefault="00B223F0" w:rsidP="00B223F0">
            <w:pPr>
              <w:pStyle w:val="NoSpacing"/>
              <w:rPr>
                <w:rFonts w:ascii="Lexend" w:hAnsi="Lexend" w:cstheme="minorHAnsi"/>
                <w:sz w:val="16"/>
                <w:szCs w:val="16"/>
              </w:rPr>
            </w:pPr>
            <w:r>
              <w:rPr>
                <w:rFonts w:ascii="Lexend" w:hAnsi="Lexend" w:cstheme="minorHAnsi"/>
                <w:sz w:val="16"/>
                <w:szCs w:val="16"/>
              </w:rPr>
              <w:t>Experience of writing and engaging with different audiences</w:t>
            </w:r>
          </w:p>
        </w:tc>
        <w:tc>
          <w:tcPr>
            <w:tcW w:w="489" w:type="pct"/>
            <w:tcBorders>
              <w:top w:val="nil"/>
              <w:bottom w:val="nil"/>
            </w:tcBorders>
          </w:tcPr>
          <w:p w14:paraId="2B5C4E74" w14:textId="45DE50CA" w:rsidR="00B223F0" w:rsidRPr="000A3F67" w:rsidRDefault="00B223F0" w:rsidP="00B223F0">
            <w:pPr>
              <w:pStyle w:val="NoSpacing"/>
              <w:jc w:val="center"/>
              <w:rPr>
                <w:rFonts w:ascii="Lexend" w:hAnsi="Lexend" w:cstheme="minorHAnsi"/>
                <w:b/>
                <w:color w:val="000000"/>
                <w:sz w:val="12"/>
                <w:szCs w:val="12"/>
              </w:rPr>
            </w:pPr>
            <w:r>
              <w:rPr>
                <w:rFonts w:ascii="Lexend" w:hAnsi="Lexend" w:cstheme="minorHAnsi"/>
                <w:b/>
                <w:color w:val="000000"/>
                <w:sz w:val="12"/>
                <w:szCs w:val="12"/>
              </w:rPr>
              <w:t>App/AR</w:t>
            </w:r>
          </w:p>
        </w:tc>
        <w:tc>
          <w:tcPr>
            <w:tcW w:w="450" w:type="pct"/>
            <w:tcBorders>
              <w:top w:val="nil"/>
              <w:bottom w:val="nil"/>
            </w:tcBorders>
          </w:tcPr>
          <w:p w14:paraId="0F3A92E2" w14:textId="5496F2F0" w:rsidR="00B223F0" w:rsidRPr="00320649" w:rsidRDefault="00B223F0" w:rsidP="00B223F0">
            <w:pPr>
              <w:pStyle w:val="NoSpacing"/>
              <w:jc w:val="center"/>
              <w:rPr>
                <w:rFonts w:asciiTheme="minorHAnsi" w:hAnsiTheme="minorHAnsi" w:cstheme="minorHAnsi"/>
                <w:b/>
                <w:color w:val="000000"/>
              </w:rPr>
            </w:pPr>
            <w:r w:rsidRPr="00320649">
              <w:rPr>
                <w:rFonts w:asciiTheme="minorHAnsi" w:hAnsiTheme="minorHAnsi" w:cstheme="minorHAnsi"/>
                <w:b/>
                <w:color w:val="000000"/>
              </w:rPr>
              <w:t>√</w:t>
            </w:r>
          </w:p>
        </w:tc>
        <w:tc>
          <w:tcPr>
            <w:tcW w:w="465" w:type="pct"/>
            <w:tcBorders>
              <w:top w:val="nil"/>
              <w:bottom w:val="nil"/>
            </w:tcBorders>
          </w:tcPr>
          <w:p w14:paraId="55219A4D" w14:textId="77777777" w:rsidR="00B223F0" w:rsidRPr="00320649" w:rsidRDefault="00B223F0" w:rsidP="00B223F0">
            <w:pPr>
              <w:pStyle w:val="NoSpacing"/>
              <w:rPr>
                <w:rFonts w:asciiTheme="minorHAnsi" w:hAnsiTheme="minorHAnsi" w:cstheme="minorHAnsi"/>
                <w:b/>
                <w:color w:val="000000"/>
              </w:rPr>
            </w:pPr>
          </w:p>
        </w:tc>
      </w:tr>
      <w:tr w:rsidR="00B223F0" w:rsidRPr="00320649" w14:paraId="5D38C6CD" w14:textId="77777777" w:rsidTr="00B223F0">
        <w:trPr>
          <w:trHeight w:val="270"/>
        </w:trPr>
        <w:tc>
          <w:tcPr>
            <w:tcW w:w="3596" w:type="pct"/>
            <w:tcBorders>
              <w:top w:val="nil"/>
              <w:bottom w:val="nil"/>
            </w:tcBorders>
            <w:shd w:val="clear" w:color="auto" w:fill="FFFFFF" w:themeFill="background1"/>
          </w:tcPr>
          <w:p w14:paraId="0EEB790C" w14:textId="38D7C579" w:rsidR="00B223F0" w:rsidRDefault="00B223F0" w:rsidP="00B223F0">
            <w:pPr>
              <w:pStyle w:val="NoSpacing"/>
              <w:rPr>
                <w:rFonts w:ascii="Lexend" w:hAnsi="Lexend" w:cstheme="minorHAnsi"/>
                <w:sz w:val="16"/>
                <w:szCs w:val="16"/>
              </w:rPr>
            </w:pPr>
            <w:r>
              <w:rPr>
                <w:rFonts w:ascii="Lexend" w:hAnsi="Lexend" w:cstheme="minorHAnsi"/>
                <w:sz w:val="16"/>
                <w:szCs w:val="16"/>
              </w:rPr>
              <w:t>Experience in liaising with external stakeholders including media</w:t>
            </w:r>
          </w:p>
        </w:tc>
        <w:tc>
          <w:tcPr>
            <w:tcW w:w="489" w:type="pct"/>
            <w:tcBorders>
              <w:top w:val="nil"/>
              <w:bottom w:val="nil"/>
            </w:tcBorders>
          </w:tcPr>
          <w:p w14:paraId="7A8F81CB" w14:textId="1924EE6B" w:rsidR="00B223F0" w:rsidRPr="000A3F67" w:rsidRDefault="00B223F0" w:rsidP="00B223F0">
            <w:pPr>
              <w:pStyle w:val="NoSpacing"/>
              <w:jc w:val="center"/>
              <w:rPr>
                <w:rFonts w:ascii="Lexend" w:hAnsi="Lexend" w:cstheme="minorHAnsi"/>
                <w:b/>
                <w:color w:val="000000"/>
                <w:sz w:val="12"/>
                <w:szCs w:val="12"/>
              </w:rPr>
            </w:pPr>
            <w:r>
              <w:rPr>
                <w:rFonts w:ascii="Lexend" w:hAnsi="Lexend" w:cstheme="minorHAnsi"/>
                <w:b/>
                <w:color w:val="000000"/>
                <w:sz w:val="12"/>
                <w:szCs w:val="12"/>
              </w:rPr>
              <w:t>APP/AR</w:t>
            </w:r>
          </w:p>
        </w:tc>
        <w:tc>
          <w:tcPr>
            <w:tcW w:w="450" w:type="pct"/>
            <w:tcBorders>
              <w:top w:val="nil"/>
              <w:bottom w:val="nil"/>
            </w:tcBorders>
          </w:tcPr>
          <w:p w14:paraId="6E73510A" w14:textId="3DF2D1E1" w:rsidR="00B223F0" w:rsidRPr="00320649" w:rsidRDefault="00B223F0" w:rsidP="00B223F0">
            <w:pPr>
              <w:pStyle w:val="NoSpacing"/>
              <w:jc w:val="center"/>
              <w:rPr>
                <w:rFonts w:asciiTheme="minorHAnsi" w:hAnsiTheme="minorHAnsi" w:cstheme="minorHAnsi"/>
                <w:b/>
                <w:color w:val="000000"/>
              </w:rPr>
            </w:pPr>
            <w:r w:rsidRPr="00320649">
              <w:rPr>
                <w:rFonts w:asciiTheme="minorHAnsi" w:hAnsiTheme="minorHAnsi" w:cstheme="minorHAnsi"/>
                <w:b/>
                <w:color w:val="000000"/>
              </w:rPr>
              <w:t>√</w:t>
            </w:r>
          </w:p>
        </w:tc>
        <w:tc>
          <w:tcPr>
            <w:tcW w:w="465" w:type="pct"/>
            <w:tcBorders>
              <w:top w:val="nil"/>
              <w:bottom w:val="nil"/>
            </w:tcBorders>
          </w:tcPr>
          <w:p w14:paraId="58F8D60E" w14:textId="77777777" w:rsidR="00B223F0" w:rsidRPr="00320649" w:rsidRDefault="00B223F0" w:rsidP="00B223F0">
            <w:pPr>
              <w:pStyle w:val="NoSpacing"/>
              <w:rPr>
                <w:rFonts w:asciiTheme="minorHAnsi" w:hAnsiTheme="minorHAnsi" w:cstheme="minorHAnsi"/>
                <w:b/>
                <w:color w:val="000000"/>
              </w:rPr>
            </w:pPr>
          </w:p>
        </w:tc>
      </w:tr>
      <w:tr w:rsidR="00D422AF" w:rsidRPr="00320649" w14:paraId="2A8E3F57" w14:textId="77777777" w:rsidTr="002F2387">
        <w:trPr>
          <w:trHeight w:val="270"/>
        </w:trPr>
        <w:tc>
          <w:tcPr>
            <w:tcW w:w="3596" w:type="pct"/>
            <w:tcBorders>
              <w:top w:val="nil"/>
              <w:bottom w:val="nil"/>
            </w:tcBorders>
          </w:tcPr>
          <w:p w14:paraId="2DECCA50" w14:textId="41474E55" w:rsidR="00D422AF" w:rsidRPr="009E56BD" w:rsidRDefault="00E166A9" w:rsidP="00D422AF">
            <w:pPr>
              <w:pStyle w:val="NoSpacing"/>
              <w:rPr>
                <w:rFonts w:ascii="Lexend" w:hAnsi="Lexend" w:cstheme="minorHAnsi"/>
                <w:sz w:val="16"/>
                <w:szCs w:val="16"/>
              </w:rPr>
            </w:pPr>
            <w:r w:rsidRPr="009E56BD">
              <w:rPr>
                <w:rFonts w:ascii="Lexend" w:hAnsi="Lexend" w:cstheme="minorHAnsi"/>
                <w:sz w:val="16"/>
                <w:szCs w:val="16"/>
              </w:rPr>
              <w:t>Experience of delivering and planning campaigns across media and social media</w:t>
            </w:r>
            <w:r w:rsidR="00110D7C">
              <w:rPr>
                <w:rFonts w:ascii="Lexend" w:hAnsi="Lexend" w:cstheme="minorHAnsi"/>
                <w:sz w:val="16"/>
                <w:szCs w:val="16"/>
              </w:rPr>
              <w:t xml:space="preserve"> from concept through to delivery and evaluation </w:t>
            </w:r>
          </w:p>
        </w:tc>
        <w:tc>
          <w:tcPr>
            <w:tcW w:w="489" w:type="pct"/>
            <w:tcBorders>
              <w:top w:val="nil"/>
              <w:bottom w:val="nil"/>
            </w:tcBorders>
          </w:tcPr>
          <w:p w14:paraId="701A2CD6" w14:textId="77777777" w:rsidR="00D422AF" w:rsidRPr="009E56BD" w:rsidRDefault="00D422AF" w:rsidP="00D422AF">
            <w:pPr>
              <w:pStyle w:val="NoSpacing"/>
              <w:jc w:val="center"/>
              <w:rPr>
                <w:rFonts w:ascii="Lexend" w:hAnsi="Lexend" w:cstheme="minorHAnsi"/>
                <w:b/>
                <w:color w:val="000000"/>
                <w:sz w:val="12"/>
                <w:szCs w:val="12"/>
              </w:rPr>
            </w:pPr>
            <w:r w:rsidRPr="009E56BD">
              <w:rPr>
                <w:rFonts w:ascii="Lexend" w:hAnsi="Lexend" w:cstheme="minorHAnsi"/>
                <w:b/>
                <w:color w:val="000000"/>
                <w:sz w:val="12"/>
                <w:szCs w:val="12"/>
              </w:rPr>
              <w:t>APP</w:t>
            </w:r>
          </w:p>
        </w:tc>
        <w:tc>
          <w:tcPr>
            <w:tcW w:w="450" w:type="pct"/>
            <w:tcBorders>
              <w:top w:val="nil"/>
              <w:bottom w:val="nil"/>
            </w:tcBorders>
          </w:tcPr>
          <w:p w14:paraId="3736FC6A" w14:textId="77777777" w:rsidR="00D422AF" w:rsidRPr="00320649" w:rsidRDefault="00D422AF" w:rsidP="00D422AF">
            <w:pPr>
              <w:pStyle w:val="NoSpacing"/>
              <w:jc w:val="center"/>
              <w:rPr>
                <w:rFonts w:asciiTheme="minorHAnsi" w:hAnsiTheme="minorHAnsi" w:cstheme="minorHAnsi"/>
                <w:b/>
                <w:color w:val="000000"/>
              </w:rPr>
            </w:pPr>
            <w:r w:rsidRPr="009E56BD">
              <w:rPr>
                <w:rFonts w:asciiTheme="minorHAnsi" w:hAnsiTheme="minorHAnsi" w:cstheme="minorHAnsi"/>
                <w:b/>
                <w:color w:val="000000"/>
              </w:rPr>
              <w:t>√</w:t>
            </w:r>
          </w:p>
        </w:tc>
        <w:tc>
          <w:tcPr>
            <w:tcW w:w="465" w:type="pct"/>
            <w:tcBorders>
              <w:top w:val="nil"/>
              <w:bottom w:val="nil"/>
            </w:tcBorders>
          </w:tcPr>
          <w:p w14:paraId="537E2CEC" w14:textId="77777777" w:rsidR="00D422AF" w:rsidRPr="00320649" w:rsidRDefault="00D422AF" w:rsidP="00D422AF">
            <w:pPr>
              <w:pStyle w:val="NoSpacing"/>
              <w:rPr>
                <w:rFonts w:asciiTheme="minorHAnsi" w:hAnsiTheme="minorHAnsi" w:cstheme="minorHAnsi"/>
                <w:b/>
                <w:color w:val="000000"/>
              </w:rPr>
            </w:pPr>
          </w:p>
        </w:tc>
      </w:tr>
      <w:tr w:rsidR="00D422AF" w:rsidRPr="00F60737" w14:paraId="19A3B84E" w14:textId="77777777" w:rsidTr="00F60737">
        <w:trPr>
          <w:trHeight w:val="268"/>
        </w:trPr>
        <w:tc>
          <w:tcPr>
            <w:tcW w:w="3596" w:type="pct"/>
            <w:shd w:val="clear" w:color="auto" w:fill="010961"/>
          </w:tcPr>
          <w:p w14:paraId="3FFCCE25" w14:textId="77777777" w:rsidR="00D422AF" w:rsidRPr="00F60737" w:rsidRDefault="00D422AF" w:rsidP="00D422AF">
            <w:pPr>
              <w:spacing w:before="120" w:after="120"/>
              <w:rPr>
                <w:rFonts w:ascii="Lexend" w:hAnsi="Lexend" w:cstheme="minorHAnsi"/>
                <w:b/>
                <w:color w:val="FFFFFF" w:themeColor="background1"/>
                <w:sz w:val="16"/>
                <w:szCs w:val="16"/>
              </w:rPr>
            </w:pPr>
            <w:r w:rsidRPr="00F60737">
              <w:rPr>
                <w:rFonts w:ascii="Lexend" w:hAnsi="Lexend" w:cstheme="minorHAnsi"/>
                <w:b/>
                <w:color w:val="FFFFFF" w:themeColor="background1"/>
                <w:sz w:val="16"/>
                <w:szCs w:val="16"/>
              </w:rPr>
              <w:t xml:space="preserve">Knowledge </w:t>
            </w:r>
          </w:p>
        </w:tc>
        <w:tc>
          <w:tcPr>
            <w:tcW w:w="489" w:type="pct"/>
            <w:shd w:val="clear" w:color="auto" w:fill="010961"/>
          </w:tcPr>
          <w:p w14:paraId="607D48B1" w14:textId="77777777" w:rsidR="00D422AF" w:rsidRPr="00F60737" w:rsidRDefault="00D422AF" w:rsidP="00D422AF">
            <w:pPr>
              <w:spacing w:before="120" w:after="120"/>
              <w:rPr>
                <w:rFonts w:ascii="Lexend" w:hAnsi="Lexend" w:cstheme="minorHAnsi"/>
                <w:b/>
                <w:color w:val="FFFFFF" w:themeColor="background1"/>
                <w:sz w:val="16"/>
                <w:szCs w:val="16"/>
              </w:rPr>
            </w:pPr>
          </w:p>
        </w:tc>
        <w:tc>
          <w:tcPr>
            <w:tcW w:w="450" w:type="pct"/>
            <w:shd w:val="clear" w:color="auto" w:fill="010961"/>
          </w:tcPr>
          <w:p w14:paraId="415A93AE" w14:textId="77777777" w:rsidR="00D422AF" w:rsidRPr="00F60737" w:rsidRDefault="00D422AF" w:rsidP="00D422AF">
            <w:pPr>
              <w:spacing w:before="120" w:after="120"/>
              <w:rPr>
                <w:rFonts w:ascii="Lexend" w:hAnsi="Lexend" w:cstheme="minorHAnsi"/>
                <w:b/>
                <w:color w:val="FFFFFF" w:themeColor="background1"/>
                <w:sz w:val="16"/>
                <w:szCs w:val="16"/>
              </w:rPr>
            </w:pPr>
          </w:p>
        </w:tc>
        <w:tc>
          <w:tcPr>
            <w:tcW w:w="465" w:type="pct"/>
            <w:shd w:val="clear" w:color="auto" w:fill="010961"/>
          </w:tcPr>
          <w:p w14:paraId="4AE04AD5" w14:textId="77777777" w:rsidR="00D422AF" w:rsidRPr="00F60737" w:rsidRDefault="00D422AF" w:rsidP="00D422AF">
            <w:pPr>
              <w:spacing w:before="120" w:after="120"/>
              <w:rPr>
                <w:rFonts w:ascii="Lexend" w:hAnsi="Lexend" w:cstheme="minorHAnsi"/>
                <w:b/>
                <w:color w:val="FFFFFF" w:themeColor="background1"/>
                <w:sz w:val="16"/>
                <w:szCs w:val="16"/>
              </w:rPr>
            </w:pPr>
          </w:p>
        </w:tc>
      </w:tr>
      <w:tr w:rsidR="00D422AF" w:rsidRPr="00320649" w14:paraId="23CE7A85" w14:textId="77777777" w:rsidTr="002F2387">
        <w:trPr>
          <w:trHeight w:val="270"/>
        </w:trPr>
        <w:tc>
          <w:tcPr>
            <w:tcW w:w="3596" w:type="pct"/>
            <w:tcBorders>
              <w:bottom w:val="nil"/>
            </w:tcBorders>
          </w:tcPr>
          <w:p w14:paraId="38E24388" w14:textId="77777777" w:rsidR="00D422AF" w:rsidRPr="00541793" w:rsidRDefault="00D422AF" w:rsidP="00D422AF">
            <w:pPr>
              <w:pStyle w:val="NoSpacing"/>
              <w:rPr>
                <w:rFonts w:ascii="Lexend" w:hAnsi="Lexend" w:cstheme="minorHAnsi"/>
                <w:sz w:val="16"/>
                <w:szCs w:val="16"/>
              </w:rPr>
            </w:pPr>
            <w:r w:rsidRPr="00541793">
              <w:rPr>
                <w:rFonts w:ascii="Lexend" w:hAnsi="Lexend" w:cstheme="minorHAnsi"/>
                <w:sz w:val="16"/>
                <w:szCs w:val="16"/>
              </w:rPr>
              <w:t xml:space="preserve">Computer literate; proficient in using Microsoft Outlook 365 suite of tools: TEAMS, Word, PowerPoint, Excel </w:t>
            </w:r>
          </w:p>
        </w:tc>
        <w:tc>
          <w:tcPr>
            <w:tcW w:w="489" w:type="pct"/>
            <w:tcBorders>
              <w:bottom w:val="nil"/>
            </w:tcBorders>
          </w:tcPr>
          <w:p w14:paraId="5B457EEA" w14:textId="77777777" w:rsidR="00D422AF" w:rsidRPr="000A3F67" w:rsidRDefault="00D422AF" w:rsidP="00D422AF">
            <w:pPr>
              <w:pStyle w:val="NoSpacing"/>
              <w:jc w:val="center"/>
              <w:rPr>
                <w:rFonts w:ascii="Lexend" w:hAnsi="Lexend" w:cstheme="minorHAnsi"/>
                <w:b/>
                <w:color w:val="000000"/>
                <w:sz w:val="12"/>
                <w:szCs w:val="12"/>
              </w:rPr>
            </w:pPr>
            <w:r w:rsidRPr="000A3F67">
              <w:rPr>
                <w:rFonts w:ascii="Lexend" w:hAnsi="Lexend" w:cstheme="minorHAnsi"/>
                <w:b/>
                <w:color w:val="000000"/>
                <w:sz w:val="12"/>
                <w:szCs w:val="12"/>
              </w:rPr>
              <w:t>APP/SA</w:t>
            </w:r>
          </w:p>
        </w:tc>
        <w:tc>
          <w:tcPr>
            <w:tcW w:w="450" w:type="pct"/>
            <w:tcBorders>
              <w:bottom w:val="nil"/>
            </w:tcBorders>
          </w:tcPr>
          <w:p w14:paraId="1422ADED" w14:textId="77777777" w:rsidR="00D422AF" w:rsidRPr="00320649" w:rsidRDefault="00D422AF" w:rsidP="00D422AF">
            <w:pPr>
              <w:pStyle w:val="NoSpacing"/>
              <w:jc w:val="center"/>
              <w:rPr>
                <w:rFonts w:asciiTheme="minorHAnsi" w:hAnsiTheme="minorHAnsi" w:cstheme="minorHAnsi"/>
                <w:b/>
                <w:color w:val="000000"/>
              </w:rPr>
            </w:pPr>
            <w:r w:rsidRPr="00320649">
              <w:rPr>
                <w:rFonts w:asciiTheme="minorHAnsi" w:hAnsiTheme="minorHAnsi" w:cstheme="minorHAnsi"/>
                <w:b/>
                <w:color w:val="000000"/>
              </w:rPr>
              <w:t>√</w:t>
            </w:r>
          </w:p>
        </w:tc>
        <w:tc>
          <w:tcPr>
            <w:tcW w:w="465" w:type="pct"/>
            <w:tcBorders>
              <w:bottom w:val="nil"/>
            </w:tcBorders>
          </w:tcPr>
          <w:p w14:paraId="11772B8D" w14:textId="77777777" w:rsidR="00D422AF" w:rsidRPr="00320649" w:rsidRDefault="00D422AF" w:rsidP="00D422AF">
            <w:pPr>
              <w:pStyle w:val="NoSpacing"/>
              <w:rPr>
                <w:rFonts w:asciiTheme="minorHAnsi" w:hAnsiTheme="minorHAnsi" w:cstheme="minorHAnsi"/>
                <w:b/>
                <w:color w:val="000000"/>
              </w:rPr>
            </w:pPr>
          </w:p>
        </w:tc>
      </w:tr>
      <w:tr w:rsidR="00A414A3" w:rsidRPr="00320649" w14:paraId="73784E34" w14:textId="77777777" w:rsidTr="002F2387">
        <w:trPr>
          <w:trHeight w:val="270"/>
        </w:trPr>
        <w:tc>
          <w:tcPr>
            <w:tcW w:w="3596" w:type="pct"/>
            <w:tcBorders>
              <w:top w:val="nil"/>
              <w:bottom w:val="nil"/>
            </w:tcBorders>
          </w:tcPr>
          <w:p w14:paraId="433EFFEE" w14:textId="04587956" w:rsidR="00A414A3" w:rsidRPr="00541793" w:rsidRDefault="00A414A3" w:rsidP="00A414A3">
            <w:pPr>
              <w:pStyle w:val="NoSpacing"/>
              <w:rPr>
                <w:rFonts w:ascii="Lexend" w:hAnsi="Lexend" w:cstheme="minorHAnsi"/>
                <w:sz w:val="16"/>
                <w:szCs w:val="16"/>
              </w:rPr>
            </w:pPr>
            <w:r w:rsidRPr="00541793">
              <w:rPr>
                <w:rFonts w:ascii="Lexend" w:hAnsi="Lexend" w:cstheme="minorHAnsi"/>
                <w:sz w:val="16"/>
                <w:szCs w:val="16"/>
              </w:rPr>
              <w:t>Knowledge of the charity o</w:t>
            </w:r>
            <w:r>
              <w:rPr>
                <w:rFonts w:ascii="Lexend" w:hAnsi="Lexend" w:cstheme="minorHAnsi"/>
                <w:sz w:val="16"/>
                <w:szCs w:val="16"/>
              </w:rPr>
              <w:t>r</w:t>
            </w:r>
            <w:r w:rsidRPr="00541793">
              <w:rPr>
                <w:rFonts w:ascii="Lexend" w:hAnsi="Lexend" w:cstheme="minorHAnsi"/>
                <w:sz w:val="16"/>
                <w:szCs w:val="16"/>
              </w:rPr>
              <w:t xml:space="preserve"> military sector</w:t>
            </w:r>
          </w:p>
        </w:tc>
        <w:tc>
          <w:tcPr>
            <w:tcW w:w="489" w:type="pct"/>
            <w:tcBorders>
              <w:top w:val="nil"/>
              <w:bottom w:val="nil"/>
            </w:tcBorders>
          </w:tcPr>
          <w:p w14:paraId="62ED2F77" w14:textId="77777777" w:rsidR="00A414A3" w:rsidRPr="000A3F67" w:rsidRDefault="00A414A3" w:rsidP="00A414A3">
            <w:pPr>
              <w:pStyle w:val="NoSpacing"/>
              <w:jc w:val="center"/>
              <w:rPr>
                <w:rFonts w:ascii="Lexend" w:hAnsi="Lexend" w:cstheme="minorHAnsi"/>
                <w:b/>
                <w:color w:val="000000"/>
                <w:sz w:val="12"/>
                <w:szCs w:val="12"/>
              </w:rPr>
            </w:pPr>
            <w:r w:rsidRPr="000A3F67">
              <w:rPr>
                <w:rFonts w:ascii="Lexend" w:hAnsi="Lexend" w:cstheme="minorHAnsi"/>
                <w:b/>
                <w:color w:val="000000"/>
                <w:sz w:val="12"/>
                <w:szCs w:val="12"/>
              </w:rPr>
              <w:t>APP</w:t>
            </w:r>
          </w:p>
        </w:tc>
        <w:tc>
          <w:tcPr>
            <w:tcW w:w="450" w:type="pct"/>
            <w:tcBorders>
              <w:top w:val="nil"/>
              <w:bottom w:val="nil"/>
            </w:tcBorders>
          </w:tcPr>
          <w:p w14:paraId="4042D88C" w14:textId="49E29C9B" w:rsidR="00A414A3" w:rsidRPr="00320649" w:rsidRDefault="00A414A3" w:rsidP="00A414A3">
            <w:pPr>
              <w:pStyle w:val="NoSpacing"/>
              <w:jc w:val="center"/>
              <w:rPr>
                <w:rFonts w:asciiTheme="minorHAnsi" w:hAnsiTheme="minorHAnsi" w:cstheme="minorHAnsi"/>
                <w:b/>
                <w:color w:val="000000"/>
              </w:rPr>
            </w:pPr>
          </w:p>
        </w:tc>
        <w:tc>
          <w:tcPr>
            <w:tcW w:w="465" w:type="pct"/>
            <w:tcBorders>
              <w:top w:val="nil"/>
              <w:bottom w:val="nil"/>
            </w:tcBorders>
          </w:tcPr>
          <w:p w14:paraId="5F7A5769" w14:textId="38EB6264" w:rsidR="00A414A3" w:rsidRPr="00320649" w:rsidRDefault="00A414A3" w:rsidP="00A414A3">
            <w:pPr>
              <w:pStyle w:val="NoSpacing"/>
              <w:jc w:val="center"/>
              <w:rPr>
                <w:rFonts w:asciiTheme="minorHAnsi" w:hAnsiTheme="minorHAnsi" w:cstheme="minorHAnsi"/>
                <w:b/>
                <w:color w:val="000000"/>
              </w:rPr>
            </w:pPr>
            <w:r w:rsidRPr="00320649">
              <w:rPr>
                <w:rFonts w:asciiTheme="minorHAnsi" w:hAnsiTheme="minorHAnsi" w:cstheme="minorHAnsi"/>
                <w:b/>
                <w:color w:val="000000"/>
              </w:rPr>
              <w:t>√</w:t>
            </w:r>
          </w:p>
        </w:tc>
      </w:tr>
      <w:tr w:rsidR="00A414A3" w:rsidRPr="00320649" w14:paraId="1AAC4BD1" w14:textId="77777777" w:rsidTr="00A414A3">
        <w:trPr>
          <w:trHeight w:val="270"/>
        </w:trPr>
        <w:tc>
          <w:tcPr>
            <w:tcW w:w="3596" w:type="pct"/>
            <w:tcBorders>
              <w:top w:val="nil"/>
              <w:bottom w:val="nil"/>
            </w:tcBorders>
            <w:shd w:val="clear" w:color="auto" w:fill="FFFFFF" w:themeFill="background1"/>
          </w:tcPr>
          <w:p w14:paraId="695D12C8" w14:textId="32455A8B" w:rsidR="00A414A3" w:rsidRPr="00830D56" w:rsidRDefault="00A414A3" w:rsidP="00A414A3">
            <w:pPr>
              <w:pStyle w:val="NoSpacing"/>
              <w:rPr>
                <w:rFonts w:ascii="Lexend" w:hAnsi="Lexend" w:cstheme="minorHAnsi"/>
                <w:sz w:val="16"/>
                <w:szCs w:val="16"/>
              </w:rPr>
            </w:pPr>
            <w:r w:rsidRPr="00830D56">
              <w:rPr>
                <w:rFonts w:ascii="Lexend" w:hAnsi="Lexend" w:cstheme="minorHAnsi"/>
                <w:sz w:val="16"/>
                <w:szCs w:val="16"/>
              </w:rPr>
              <w:t>Good knowledge of the media environment, across broadcast and written outlets</w:t>
            </w:r>
          </w:p>
        </w:tc>
        <w:tc>
          <w:tcPr>
            <w:tcW w:w="489" w:type="pct"/>
            <w:tcBorders>
              <w:top w:val="nil"/>
              <w:bottom w:val="nil"/>
            </w:tcBorders>
          </w:tcPr>
          <w:p w14:paraId="32A66018" w14:textId="72BC8807" w:rsidR="00A414A3" w:rsidRPr="000A3F67" w:rsidRDefault="00A414A3" w:rsidP="00A414A3">
            <w:pPr>
              <w:pStyle w:val="NoSpacing"/>
              <w:jc w:val="center"/>
              <w:rPr>
                <w:rFonts w:ascii="Lexend" w:hAnsi="Lexend" w:cstheme="minorHAnsi"/>
                <w:b/>
                <w:color w:val="000000"/>
                <w:sz w:val="12"/>
                <w:szCs w:val="12"/>
              </w:rPr>
            </w:pPr>
            <w:r>
              <w:rPr>
                <w:rFonts w:ascii="Lexend" w:hAnsi="Lexend" w:cstheme="minorHAnsi"/>
                <w:b/>
                <w:color w:val="000000"/>
                <w:sz w:val="12"/>
                <w:szCs w:val="12"/>
              </w:rPr>
              <w:t>AR/IV</w:t>
            </w:r>
          </w:p>
        </w:tc>
        <w:tc>
          <w:tcPr>
            <w:tcW w:w="450" w:type="pct"/>
            <w:tcBorders>
              <w:top w:val="nil"/>
              <w:bottom w:val="nil"/>
            </w:tcBorders>
          </w:tcPr>
          <w:p w14:paraId="33C13F9A" w14:textId="77777777" w:rsidR="00A414A3" w:rsidRPr="00320649" w:rsidRDefault="00A414A3" w:rsidP="00A414A3">
            <w:pPr>
              <w:pStyle w:val="NoSpacing"/>
              <w:jc w:val="center"/>
              <w:rPr>
                <w:rFonts w:asciiTheme="minorHAnsi" w:hAnsiTheme="minorHAnsi" w:cstheme="minorHAnsi"/>
                <w:b/>
                <w:color w:val="000000"/>
              </w:rPr>
            </w:pPr>
            <w:r w:rsidRPr="00320649">
              <w:rPr>
                <w:rFonts w:asciiTheme="minorHAnsi" w:hAnsiTheme="minorHAnsi" w:cstheme="minorHAnsi"/>
                <w:b/>
                <w:color w:val="000000"/>
              </w:rPr>
              <w:t>√</w:t>
            </w:r>
          </w:p>
        </w:tc>
        <w:tc>
          <w:tcPr>
            <w:tcW w:w="465" w:type="pct"/>
            <w:tcBorders>
              <w:top w:val="nil"/>
              <w:bottom w:val="nil"/>
            </w:tcBorders>
          </w:tcPr>
          <w:p w14:paraId="17B1CA58" w14:textId="77777777" w:rsidR="00A414A3" w:rsidRPr="00320649" w:rsidRDefault="00A414A3" w:rsidP="00A414A3">
            <w:pPr>
              <w:pStyle w:val="NoSpacing"/>
              <w:rPr>
                <w:rFonts w:asciiTheme="minorHAnsi" w:hAnsiTheme="minorHAnsi" w:cstheme="minorHAnsi"/>
                <w:b/>
                <w:color w:val="000000"/>
              </w:rPr>
            </w:pPr>
          </w:p>
        </w:tc>
      </w:tr>
      <w:tr w:rsidR="00A414A3" w:rsidRPr="00320649" w14:paraId="15A79B2A" w14:textId="77777777" w:rsidTr="00A414A3">
        <w:trPr>
          <w:trHeight w:val="270"/>
        </w:trPr>
        <w:tc>
          <w:tcPr>
            <w:tcW w:w="3596" w:type="pct"/>
            <w:tcBorders>
              <w:top w:val="nil"/>
              <w:bottom w:val="nil"/>
            </w:tcBorders>
            <w:shd w:val="clear" w:color="auto" w:fill="FFFFFF" w:themeFill="background1"/>
          </w:tcPr>
          <w:p w14:paraId="70B5C943" w14:textId="00FCBA53" w:rsidR="00A414A3" w:rsidRPr="00830D56" w:rsidRDefault="00A414A3" w:rsidP="00A414A3">
            <w:pPr>
              <w:pStyle w:val="NoSpacing"/>
              <w:rPr>
                <w:rFonts w:ascii="Lexend" w:hAnsi="Lexend" w:cstheme="minorHAnsi"/>
                <w:sz w:val="16"/>
                <w:szCs w:val="16"/>
              </w:rPr>
            </w:pPr>
            <w:r>
              <w:rPr>
                <w:rFonts w:ascii="Lexend" w:hAnsi="Lexend" w:cstheme="minorHAnsi"/>
                <w:sz w:val="16"/>
                <w:szCs w:val="16"/>
              </w:rPr>
              <w:t>Good knowledge of social media and how to deliver comms across these channels</w:t>
            </w:r>
          </w:p>
        </w:tc>
        <w:tc>
          <w:tcPr>
            <w:tcW w:w="489" w:type="pct"/>
            <w:tcBorders>
              <w:top w:val="nil"/>
              <w:bottom w:val="nil"/>
            </w:tcBorders>
          </w:tcPr>
          <w:p w14:paraId="08F70BE0" w14:textId="092A5E70" w:rsidR="00A414A3" w:rsidRPr="000A3F67" w:rsidRDefault="00A414A3" w:rsidP="00A414A3">
            <w:pPr>
              <w:pStyle w:val="NoSpacing"/>
              <w:jc w:val="center"/>
              <w:rPr>
                <w:rFonts w:ascii="Lexend" w:hAnsi="Lexend" w:cstheme="minorHAnsi"/>
                <w:b/>
                <w:color w:val="000000"/>
                <w:sz w:val="12"/>
                <w:szCs w:val="12"/>
              </w:rPr>
            </w:pPr>
            <w:r>
              <w:rPr>
                <w:rFonts w:ascii="Lexend" w:hAnsi="Lexend" w:cstheme="minorHAnsi"/>
                <w:b/>
                <w:color w:val="000000"/>
                <w:sz w:val="12"/>
                <w:szCs w:val="12"/>
              </w:rPr>
              <w:t>AR/IV</w:t>
            </w:r>
          </w:p>
        </w:tc>
        <w:tc>
          <w:tcPr>
            <w:tcW w:w="450" w:type="pct"/>
            <w:tcBorders>
              <w:top w:val="nil"/>
              <w:bottom w:val="nil"/>
            </w:tcBorders>
          </w:tcPr>
          <w:p w14:paraId="088F3FA9" w14:textId="46E04EFF" w:rsidR="00A414A3" w:rsidRPr="00320649" w:rsidRDefault="00A414A3" w:rsidP="00A414A3">
            <w:pPr>
              <w:pStyle w:val="NoSpacing"/>
              <w:jc w:val="center"/>
              <w:rPr>
                <w:rFonts w:asciiTheme="minorHAnsi" w:hAnsiTheme="minorHAnsi" w:cstheme="minorHAnsi"/>
                <w:b/>
                <w:color w:val="000000"/>
              </w:rPr>
            </w:pPr>
            <w:r w:rsidRPr="00320649">
              <w:rPr>
                <w:rFonts w:asciiTheme="minorHAnsi" w:hAnsiTheme="minorHAnsi" w:cstheme="minorHAnsi"/>
                <w:b/>
                <w:color w:val="000000"/>
              </w:rPr>
              <w:t>√</w:t>
            </w:r>
          </w:p>
        </w:tc>
        <w:tc>
          <w:tcPr>
            <w:tcW w:w="465" w:type="pct"/>
            <w:tcBorders>
              <w:top w:val="nil"/>
              <w:bottom w:val="nil"/>
            </w:tcBorders>
          </w:tcPr>
          <w:p w14:paraId="7A89DB1B" w14:textId="77777777" w:rsidR="00A414A3" w:rsidRPr="00320649" w:rsidRDefault="00A414A3" w:rsidP="00A414A3">
            <w:pPr>
              <w:pStyle w:val="NoSpacing"/>
              <w:rPr>
                <w:rFonts w:asciiTheme="minorHAnsi" w:hAnsiTheme="minorHAnsi" w:cstheme="minorHAnsi"/>
                <w:b/>
                <w:color w:val="000000"/>
              </w:rPr>
            </w:pPr>
          </w:p>
        </w:tc>
      </w:tr>
      <w:tr w:rsidR="00A414A3" w:rsidRPr="00E84356" w14:paraId="639BAC5B" w14:textId="77777777" w:rsidTr="00A414A3">
        <w:trPr>
          <w:trHeight w:val="270"/>
        </w:trPr>
        <w:tc>
          <w:tcPr>
            <w:tcW w:w="3596" w:type="pct"/>
            <w:tcBorders>
              <w:top w:val="nil"/>
              <w:bottom w:val="nil"/>
            </w:tcBorders>
            <w:shd w:val="clear" w:color="auto" w:fill="FFFFFF" w:themeFill="background1"/>
          </w:tcPr>
          <w:p w14:paraId="3786DE0D" w14:textId="7A4F7C37" w:rsidR="00A414A3" w:rsidRDefault="00A414A3" w:rsidP="00A414A3">
            <w:pPr>
              <w:pStyle w:val="NoSpacing"/>
              <w:rPr>
                <w:rFonts w:ascii="Lexend" w:hAnsi="Lexend" w:cstheme="minorHAnsi"/>
                <w:sz w:val="16"/>
                <w:szCs w:val="16"/>
              </w:rPr>
            </w:pPr>
            <w:r w:rsidRPr="00E84356">
              <w:rPr>
                <w:rFonts w:ascii="Lexend" w:hAnsi="Lexend" w:cstheme="minorHAnsi"/>
                <w:sz w:val="16"/>
                <w:szCs w:val="16"/>
              </w:rPr>
              <w:t>Up to date with trends across media and social media and has the ability to plan communications to target audiences and to deliver specific, agreed aims.</w:t>
            </w:r>
          </w:p>
        </w:tc>
        <w:tc>
          <w:tcPr>
            <w:tcW w:w="489" w:type="pct"/>
            <w:tcBorders>
              <w:top w:val="nil"/>
              <w:bottom w:val="nil"/>
            </w:tcBorders>
          </w:tcPr>
          <w:p w14:paraId="4C0179E7" w14:textId="39759221" w:rsidR="00A414A3" w:rsidRPr="00E84356" w:rsidRDefault="00A414A3" w:rsidP="00A414A3">
            <w:pPr>
              <w:pStyle w:val="NoSpacing"/>
              <w:jc w:val="center"/>
              <w:rPr>
                <w:rFonts w:ascii="Lexend" w:hAnsi="Lexend" w:cstheme="minorHAnsi"/>
                <w:sz w:val="16"/>
                <w:szCs w:val="16"/>
              </w:rPr>
            </w:pPr>
            <w:r>
              <w:rPr>
                <w:rFonts w:ascii="Lexend" w:hAnsi="Lexend" w:cstheme="minorHAnsi"/>
                <w:b/>
                <w:color w:val="000000"/>
                <w:sz w:val="12"/>
                <w:szCs w:val="12"/>
              </w:rPr>
              <w:t>AR/IV</w:t>
            </w:r>
          </w:p>
        </w:tc>
        <w:tc>
          <w:tcPr>
            <w:tcW w:w="450" w:type="pct"/>
            <w:tcBorders>
              <w:top w:val="nil"/>
              <w:bottom w:val="nil"/>
            </w:tcBorders>
          </w:tcPr>
          <w:p w14:paraId="6FAE834F" w14:textId="264369B3" w:rsidR="00A414A3" w:rsidRPr="00E84356" w:rsidRDefault="00A414A3" w:rsidP="00A414A3">
            <w:pPr>
              <w:pStyle w:val="NoSpacing"/>
              <w:jc w:val="center"/>
              <w:rPr>
                <w:rFonts w:ascii="Lexend" w:hAnsi="Lexend" w:cstheme="minorHAnsi"/>
                <w:sz w:val="16"/>
                <w:szCs w:val="16"/>
              </w:rPr>
            </w:pPr>
            <w:r w:rsidRPr="00320649">
              <w:rPr>
                <w:rFonts w:asciiTheme="minorHAnsi" w:hAnsiTheme="minorHAnsi" w:cstheme="minorHAnsi"/>
                <w:b/>
                <w:color w:val="000000"/>
              </w:rPr>
              <w:t>√</w:t>
            </w:r>
          </w:p>
        </w:tc>
        <w:tc>
          <w:tcPr>
            <w:tcW w:w="465" w:type="pct"/>
            <w:tcBorders>
              <w:top w:val="nil"/>
              <w:bottom w:val="nil"/>
            </w:tcBorders>
          </w:tcPr>
          <w:p w14:paraId="14F05939" w14:textId="77777777" w:rsidR="00A414A3" w:rsidRPr="00E84356" w:rsidRDefault="00A414A3" w:rsidP="00A414A3">
            <w:pPr>
              <w:pStyle w:val="NoSpacing"/>
              <w:rPr>
                <w:rFonts w:ascii="Lexend" w:hAnsi="Lexend" w:cstheme="minorHAnsi"/>
                <w:sz w:val="16"/>
                <w:szCs w:val="16"/>
              </w:rPr>
            </w:pPr>
          </w:p>
        </w:tc>
      </w:tr>
      <w:tr w:rsidR="00A414A3" w:rsidRPr="00F60737" w14:paraId="41482E97" w14:textId="77777777" w:rsidTr="00F60737">
        <w:trPr>
          <w:trHeight w:val="268"/>
        </w:trPr>
        <w:tc>
          <w:tcPr>
            <w:tcW w:w="3596" w:type="pct"/>
            <w:shd w:val="clear" w:color="auto" w:fill="010961"/>
          </w:tcPr>
          <w:p w14:paraId="5EE54D17" w14:textId="77777777" w:rsidR="00A414A3" w:rsidRPr="00F60737" w:rsidRDefault="00A414A3" w:rsidP="00A414A3">
            <w:pPr>
              <w:spacing w:before="120" w:after="120"/>
              <w:rPr>
                <w:rFonts w:ascii="Lexend" w:hAnsi="Lexend" w:cstheme="minorHAnsi"/>
                <w:b/>
                <w:color w:val="FFFFFF" w:themeColor="background1"/>
                <w:sz w:val="16"/>
                <w:szCs w:val="16"/>
              </w:rPr>
            </w:pPr>
            <w:r w:rsidRPr="00F60737">
              <w:rPr>
                <w:rFonts w:ascii="Lexend" w:hAnsi="Lexend" w:cstheme="minorHAnsi"/>
                <w:b/>
                <w:color w:val="FFFFFF" w:themeColor="background1"/>
                <w:sz w:val="16"/>
                <w:szCs w:val="16"/>
              </w:rPr>
              <w:t>Skills and Aptitudes</w:t>
            </w:r>
          </w:p>
        </w:tc>
        <w:tc>
          <w:tcPr>
            <w:tcW w:w="489" w:type="pct"/>
            <w:shd w:val="clear" w:color="auto" w:fill="010961"/>
          </w:tcPr>
          <w:p w14:paraId="1DCB6617" w14:textId="77777777" w:rsidR="00A414A3" w:rsidRPr="00F60737" w:rsidRDefault="00A414A3" w:rsidP="00A414A3">
            <w:pPr>
              <w:spacing w:before="120" w:after="120"/>
              <w:rPr>
                <w:rFonts w:ascii="Lexend" w:hAnsi="Lexend" w:cstheme="minorHAnsi"/>
                <w:b/>
                <w:color w:val="FFFFFF" w:themeColor="background1"/>
                <w:sz w:val="16"/>
                <w:szCs w:val="16"/>
              </w:rPr>
            </w:pPr>
          </w:p>
        </w:tc>
        <w:tc>
          <w:tcPr>
            <w:tcW w:w="450" w:type="pct"/>
            <w:shd w:val="clear" w:color="auto" w:fill="010961"/>
          </w:tcPr>
          <w:p w14:paraId="1F184810" w14:textId="77777777" w:rsidR="00A414A3" w:rsidRPr="00F60737" w:rsidRDefault="00A414A3" w:rsidP="00A414A3">
            <w:pPr>
              <w:spacing w:before="120" w:after="120"/>
              <w:rPr>
                <w:rFonts w:ascii="Lexend" w:hAnsi="Lexend" w:cstheme="minorHAnsi"/>
                <w:b/>
                <w:color w:val="FFFFFF" w:themeColor="background1"/>
                <w:sz w:val="16"/>
                <w:szCs w:val="16"/>
              </w:rPr>
            </w:pPr>
          </w:p>
        </w:tc>
        <w:tc>
          <w:tcPr>
            <w:tcW w:w="465" w:type="pct"/>
            <w:shd w:val="clear" w:color="auto" w:fill="010961"/>
          </w:tcPr>
          <w:p w14:paraId="01916123" w14:textId="77777777" w:rsidR="00A414A3" w:rsidRPr="00F60737" w:rsidRDefault="00A414A3" w:rsidP="00A414A3">
            <w:pPr>
              <w:spacing w:before="120" w:after="120"/>
              <w:rPr>
                <w:rFonts w:ascii="Lexend" w:hAnsi="Lexend" w:cstheme="minorHAnsi"/>
                <w:b/>
                <w:color w:val="FFFFFF" w:themeColor="background1"/>
                <w:sz w:val="16"/>
                <w:szCs w:val="16"/>
              </w:rPr>
            </w:pPr>
          </w:p>
        </w:tc>
      </w:tr>
      <w:tr w:rsidR="00A414A3" w:rsidRPr="00320649" w14:paraId="098F7925" w14:textId="77777777" w:rsidTr="00DA6C1A">
        <w:trPr>
          <w:trHeight w:val="270"/>
        </w:trPr>
        <w:tc>
          <w:tcPr>
            <w:tcW w:w="3596" w:type="pct"/>
            <w:tcBorders>
              <w:bottom w:val="nil"/>
            </w:tcBorders>
            <w:shd w:val="clear" w:color="auto" w:fill="auto"/>
          </w:tcPr>
          <w:p w14:paraId="09303D83" w14:textId="77777777" w:rsidR="00A414A3" w:rsidRPr="00646290" w:rsidRDefault="00A414A3" w:rsidP="00A414A3">
            <w:pPr>
              <w:pStyle w:val="NoSpacing"/>
              <w:rPr>
                <w:rFonts w:ascii="Lexend" w:hAnsi="Lexend" w:cstheme="minorHAnsi"/>
                <w:sz w:val="16"/>
                <w:szCs w:val="16"/>
              </w:rPr>
            </w:pPr>
            <w:r w:rsidRPr="00646290">
              <w:rPr>
                <w:rFonts w:ascii="Lexend" w:hAnsi="Lexend" w:cstheme="minorHAnsi"/>
                <w:sz w:val="16"/>
                <w:szCs w:val="16"/>
              </w:rPr>
              <w:t>Understanding and empathy for the Royal Navy, Royal Marines and Charity Sector</w:t>
            </w:r>
          </w:p>
        </w:tc>
        <w:tc>
          <w:tcPr>
            <w:tcW w:w="489" w:type="pct"/>
            <w:tcBorders>
              <w:bottom w:val="nil"/>
            </w:tcBorders>
            <w:shd w:val="clear" w:color="auto" w:fill="auto"/>
          </w:tcPr>
          <w:p w14:paraId="1AB483B0" w14:textId="77777777" w:rsidR="00A414A3" w:rsidRPr="00646290" w:rsidRDefault="00A414A3" w:rsidP="00A414A3">
            <w:pPr>
              <w:pStyle w:val="NoSpacing"/>
              <w:jc w:val="center"/>
              <w:rPr>
                <w:rFonts w:ascii="Lexend" w:hAnsi="Lexend" w:cstheme="minorHAnsi"/>
                <w:b/>
                <w:color w:val="000000"/>
                <w:sz w:val="12"/>
                <w:szCs w:val="12"/>
              </w:rPr>
            </w:pPr>
            <w:r w:rsidRPr="00646290">
              <w:rPr>
                <w:rFonts w:ascii="Lexend" w:hAnsi="Lexend" w:cstheme="minorHAnsi"/>
                <w:b/>
                <w:color w:val="000000"/>
                <w:sz w:val="12"/>
                <w:szCs w:val="12"/>
              </w:rPr>
              <w:t>APP/AR/IV</w:t>
            </w:r>
          </w:p>
        </w:tc>
        <w:tc>
          <w:tcPr>
            <w:tcW w:w="450" w:type="pct"/>
            <w:tcBorders>
              <w:bottom w:val="nil"/>
            </w:tcBorders>
            <w:shd w:val="clear" w:color="auto" w:fill="auto"/>
          </w:tcPr>
          <w:p w14:paraId="1A2CBA27" w14:textId="77777777" w:rsidR="00A414A3" w:rsidRPr="00320649" w:rsidRDefault="00A414A3" w:rsidP="00A414A3">
            <w:pPr>
              <w:pStyle w:val="NoSpacing"/>
              <w:jc w:val="center"/>
              <w:rPr>
                <w:rFonts w:asciiTheme="minorHAnsi" w:hAnsiTheme="minorHAnsi" w:cstheme="minorHAnsi"/>
                <w:b/>
                <w:color w:val="000000"/>
              </w:rPr>
            </w:pPr>
            <w:r w:rsidRPr="00646290">
              <w:rPr>
                <w:rFonts w:asciiTheme="minorHAnsi" w:hAnsiTheme="minorHAnsi" w:cstheme="minorHAnsi"/>
                <w:b/>
                <w:color w:val="000000"/>
              </w:rPr>
              <w:t>√</w:t>
            </w:r>
          </w:p>
        </w:tc>
        <w:tc>
          <w:tcPr>
            <w:tcW w:w="465" w:type="pct"/>
            <w:tcBorders>
              <w:bottom w:val="nil"/>
            </w:tcBorders>
            <w:shd w:val="clear" w:color="auto" w:fill="auto"/>
          </w:tcPr>
          <w:p w14:paraId="40EE1B06" w14:textId="77777777" w:rsidR="00A414A3" w:rsidRPr="00320649" w:rsidRDefault="00A414A3" w:rsidP="00A414A3">
            <w:pPr>
              <w:pStyle w:val="NoSpacing"/>
              <w:rPr>
                <w:rFonts w:asciiTheme="minorHAnsi" w:hAnsiTheme="minorHAnsi" w:cstheme="minorHAnsi"/>
                <w:b/>
                <w:color w:val="000000"/>
              </w:rPr>
            </w:pPr>
          </w:p>
        </w:tc>
      </w:tr>
      <w:tr w:rsidR="00DA6C1A" w:rsidRPr="00320649" w14:paraId="55B995EA" w14:textId="77777777" w:rsidTr="00DA6C1A">
        <w:trPr>
          <w:trHeight w:val="270"/>
        </w:trPr>
        <w:tc>
          <w:tcPr>
            <w:tcW w:w="3596" w:type="pct"/>
            <w:tcBorders>
              <w:top w:val="nil"/>
              <w:bottom w:val="nil"/>
            </w:tcBorders>
            <w:shd w:val="clear" w:color="auto" w:fill="auto"/>
          </w:tcPr>
          <w:p w14:paraId="707AEB4E" w14:textId="06BBE681" w:rsidR="00DA6C1A" w:rsidRPr="00646290" w:rsidRDefault="00DA6C1A" w:rsidP="00DA6C1A">
            <w:pPr>
              <w:pStyle w:val="NoSpacing"/>
              <w:rPr>
                <w:rFonts w:ascii="Lexend" w:hAnsi="Lexend" w:cstheme="minorHAnsi"/>
                <w:sz w:val="16"/>
                <w:szCs w:val="16"/>
              </w:rPr>
            </w:pPr>
            <w:r w:rsidRPr="00DA6C1A">
              <w:rPr>
                <w:rFonts w:ascii="Lexend" w:hAnsi="Lexend" w:cstheme="minorHAnsi"/>
                <w:sz w:val="16"/>
                <w:szCs w:val="16"/>
              </w:rPr>
              <w:t>Models the key aspects of our culture including integrity, respect, being collegiate, awareness </w:t>
            </w:r>
          </w:p>
        </w:tc>
        <w:tc>
          <w:tcPr>
            <w:tcW w:w="489" w:type="pct"/>
            <w:tcBorders>
              <w:top w:val="nil"/>
              <w:bottom w:val="nil"/>
            </w:tcBorders>
            <w:shd w:val="clear" w:color="auto" w:fill="auto"/>
          </w:tcPr>
          <w:p w14:paraId="36A1FEC1" w14:textId="7FBDD51A" w:rsidR="00DA6C1A" w:rsidRPr="00646290" w:rsidRDefault="00DA6C1A" w:rsidP="00DA6C1A">
            <w:pPr>
              <w:pStyle w:val="NoSpacing"/>
              <w:jc w:val="center"/>
              <w:rPr>
                <w:rFonts w:ascii="Lexend" w:hAnsi="Lexend" w:cstheme="minorHAnsi"/>
                <w:b/>
                <w:color w:val="000000"/>
                <w:sz w:val="12"/>
                <w:szCs w:val="12"/>
              </w:rPr>
            </w:pPr>
            <w:r w:rsidRPr="00646290">
              <w:rPr>
                <w:rFonts w:ascii="Lexend" w:hAnsi="Lexend" w:cstheme="minorHAnsi"/>
                <w:b/>
                <w:color w:val="000000"/>
                <w:sz w:val="12"/>
                <w:szCs w:val="12"/>
              </w:rPr>
              <w:t>APP/AR/IV</w:t>
            </w:r>
          </w:p>
        </w:tc>
        <w:tc>
          <w:tcPr>
            <w:tcW w:w="450" w:type="pct"/>
            <w:tcBorders>
              <w:top w:val="nil"/>
              <w:bottom w:val="nil"/>
            </w:tcBorders>
            <w:shd w:val="clear" w:color="auto" w:fill="auto"/>
          </w:tcPr>
          <w:p w14:paraId="7FB70FD8" w14:textId="30A53437" w:rsidR="00DA6C1A" w:rsidRPr="00646290" w:rsidRDefault="00DA6C1A" w:rsidP="00DA6C1A">
            <w:pPr>
              <w:pStyle w:val="NoSpacing"/>
              <w:jc w:val="center"/>
              <w:rPr>
                <w:rFonts w:asciiTheme="minorHAnsi" w:hAnsiTheme="minorHAnsi" w:cstheme="minorHAnsi"/>
                <w:b/>
                <w:color w:val="000000"/>
              </w:rPr>
            </w:pPr>
            <w:r w:rsidRPr="00646290">
              <w:rPr>
                <w:rFonts w:asciiTheme="minorHAnsi" w:hAnsiTheme="minorHAnsi" w:cstheme="minorHAnsi"/>
                <w:b/>
                <w:color w:val="000000"/>
              </w:rPr>
              <w:t>√</w:t>
            </w:r>
          </w:p>
        </w:tc>
        <w:tc>
          <w:tcPr>
            <w:tcW w:w="465" w:type="pct"/>
            <w:tcBorders>
              <w:top w:val="nil"/>
              <w:bottom w:val="nil"/>
            </w:tcBorders>
            <w:shd w:val="clear" w:color="auto" w:fill="auto"/>
          </w:tcPr>
          <w:p w14:paraId="2CE7DA97" w14:textId="77777777" w:rsidR="00DA6C1A" w:rsidRPr="00320649" w:rsidRDefault="00DA6C1A" w:rsidP="00DA6C1A">
            <w:pPr>
              <w:pStyle w:val="NoSpacing"/>
              <w:rPr>
                <w:rFonts w:asciiTheme="minorHAnsi" w:hAnsiTheme="minorHAnsi" w:cstheme="minorHAnsi"/>
                <w:b/>
                <w:color w:val="000000"/>
              </w:rPr>
            </w:pPr>
          </w:p>
        </w:tc>
      </w:tr>
      <w:tr w:rsidR="00DA6C1A" w:rsidRPr="00320649" w14:paraId="223994F6" w14:textId="77777777" w:rsidTr="00BA136E">
        <w:trPr>
          <w:trHeight w:val="270"/>
        </w:trPr>
        <w:tc>
          <w:tcPr>
            <w:tcW w:w="3596" w:type="pct"/>
            <w:tcBorders>
              <w:top w:val="nil"/>
              <w:bottom w:val="nil"/>
            </w:tcBorders>
          </w:tcPr>
          <w:p w14:paraId="7244C488" w14:textId="1B10E1B4" w:rsidR="00DA6C1A" w:rsidRPr="002617D0" w:rsidRDefault="00DA6C1A" w:rsidP="00DA6C1A">
            <w:pPr>
              <w:pStyle w:val="NoSpacing"/>
              <w:rPr>
                <w:rFonts w:ascii="Lexend" w:hAnsi="Lexend" w:cstheme="minorHAnsi"/>
                <w:sz w:val="16"/>
                <w:szCs w:val="16"/>
              </w:rPr>
            </w:pPr>
            <w:r w:rsidRPr="002617D0">
              <w:rPr>
                <w:rFonts w:ascii="Lexend" w:hAnsi="Lexend" w:cstheme="minorHAnsi"/>
                <w:sz w:val="16"/>
                <w:szCs w:val="16"/>
              </w:rPr>
              <w:t>Demonstrates good interpersonal skills and the ability to communicate in a professional manner both verbally and in writing</w:t>
            </w:r>
          </w:p>
        </w:tc>
        <w:tc>
          <w:tcPr>
            <w:tcW w:w="489" w:type="pct"/>
            <w:tcBorders>
              <w:top w:val="nil"/>
              <w:bottom w:val="nil"/>
            </w:tcBorders>
          </w:tcPr>
          <w:p w14:paraId="53349921" w14:textId="77777777" w:rsidR="00DA6C1A" w:rsidRPr="002617D0" w:rsidRDefault="00DA6C1A" w:rsidP="00DA6C1A">
            <w:pPr>
              <w:pStyle w:val="NoSpacing"/>
              <w:jc w:val="center"/>
              <w:rPr>
                <w:rFonts w:ascii="Lexend" w:hAnsi="Lexend" w:cstheme="minorHAnsi"/>
                <w:b/>
                <w:color w:val="000000"/>
                <w:sz w:val="12"/>
                <w:szCs w:val="12"/>
              </w:rPr>
            </w:pPr>
            <w:r w:rsidRPr="002617D0">
              <w:rPr>
                <w:rFonts w:ascii="Lexend" w:hAnsi="Lexend" w:cstheme="minorHAnsi"/>
                <w:b/>
                <w:color w:val="000000"/>
                <w:sz w:val="12"/>
                <w:szCs w:val="12"/>
              </w:rPr>
              <w:t>APP/AR/IV</w:t>
            </w:r>
          </w:p>
        </w:tc>
        <w:tc>
          <w:tcPr>
            <w:tcW w:w="450" w:type="pct"/>
            <w:tcBorders>
              <w:top w:val="nil"/>
              <w:bottom w:val="nil"/>
            </w:tcBorders>
          </w:tcPr>
          <w:p w14:paraId="23E36D6B" w14:textId="77777777" w:rsidR="00DA6C1A" w:rsidRPr="00320649" w:rsidRDefault="00DA6C1A" w:rsidP="00DA6C1A">
            <w:pPr>
              <w:pStyle w:val="NoSpacing"/>
              <w:jc w:val="center"/>
              <w:rPr>
                <w:rFonts w:asciiTheme="minorHAnsi" w:hAnsiTheme="minorHAnsi" w:cstheme="minorHAnsi"/>
                <w:b/>
                <w:color w:val="000000"/>
              </w:rPr>
            </w:pPr>
            <w:r w:rsidRPr="002617D0">
              <w:rPr>
                <w:rFonts w:asciiTheme="minorHAnsi" w:hAnsiTheme="minorHAnsi" w:cstheme="minorHAnsi"/>
                <w:b/>
                <w:color w:val="000000"/>
              </w:rPr>
              <w:t>√</w:t>
            </w:r>
          </w:p>
        </w:tc>
        <w:tc>
          <w:tcPr>
            <w:tcW w:w="465" w:type="pct"/>
            <w:tcBorders>
              <w:top w:val="nil"/>
              <w:bottom w:val="nil"/>
            </w:tcBorders>
          </w:tcPr>
          <w:p w14:paraId="66E960F5" w14:textId="77777777" w:rsidR="00DA6C1A" w:rsidRPr="00320649" w:rsidRDefault="00DA6C1A" w:rsidP="00DA6C1A">
            <w:pPr>
              <w:pStyle w:val="NoSpacing"/>
              <w:rPr>
                <w:rFonts w:asciiTheme="minorHAnsi" w:hAnsiTheme="minorHAnsi" w:cstheme="minorHAnsi"/>
                <w:b/>
                <w:color w:val="000000"/>
              </w:rPr>
            </w:pPr>
          </w:p>
        </w:tc>
      </w:tr>
      <w:tr w:rsidR="00DA6C1A" w:rsidRPr="00320649" w14:paraId="36241CEB" w14:textId="77777777" w:rsidTr="00156199">
        <w:trPr>
          <w:trHeight w:val="270"/>
        </w:trPr>
        <w:tc>
          <w:tcPr>
            <w:tcW w:w="3596" w:type="pct"/>
            <w:tcBorders>
              <w:top w:val="nil"/>
              <w:bottom w:val="nil"/>
            </w:tcBorders>
            <w:shd w:val="clear" w:color="auto" w:fill="FFFFFF" w:themeFill="background1"/>
          </w:tcPr>
          <w:p w14:paraId="31A4173E" w14:textId="386803DF" w:rsidR="00DA6C1A" w:rsidRPr="002617D0" w:rsidRDefault="00DA6C1A" w:rsidP="00DA6C1A">
            <w:pPr>
              <w:pStyle w:val="NoSpacing"/>
              <w:rPr>
                <w:rFonts w:ascii="Lexend" w:hAnsi="Lexend" w:cstheme="minorHAnsi"/>
                <w:sz w:val="16"/>
                <w:szCs w:val="16"/>
              </w:rPr>
            </w:pPr>
            <w:r>
              <w:rPr>
                <w:rFonts w:ascii="Lexend" w:hAnsi="Lexend" w:cstheme="minorHAnsi"/>
                <w:sz w:val="16"/>
                <w:szCs w:val="16"/>
              </w:rPr>
              <w:t>Ability to form, build and maintain effective relationships with both internal and external colleagues and organisations</w:t>
            </w:r>
          </w:p>
        </w:tc>
        <w:tc>
          <w:tcPr>
            <w:tcW w:w="489" w:type="pct"/>
            <w:tcBorders>
              <w:top w:val="nil"/>
              <w:bottom w:val="nil"/>
            </w:tcBorders>
          </w:tcPr>
          <w:p w14:paraId="7F1C7E29" w14:textId="44836AB7" w:rsidR="00DA6C1A" w:rsidRPr="002617D0" w:rsidRDefault="00DA6C1A" w:rsidP="00DA6C1A">
            <w:pPr>
              <w:pStyle w:val="NoSpacing"/>
              <w:jc w:val="center"/>
              <w:rPr>
                <w:rFonts w:ascii="Lexend" w:hAnsi="Lexend" w:cstheme="minorHAnsi"/>
                <w:b/>
                <w:color w:val="000000"/>
                <w:sz w:val="12"/>
                <w:szCs w:val="12"/>
              </w:rPr>
            </w:pPr>
            <w:r>
              <w:rPr>
                <w:rFonts w:ascii="Lexend" w:hAnsi="Lexend" w:cstheme="minorHAnsi"/>
                <w:b/>
                <w:color w:val="000000"/>
                <w:sz w:val="12"/>
                <w:szCs w:val="12"/>
              </w:rPr>
              <w:t>IV</w:t>
            </w:r>
          </w:p>
        </w:tc>
        <w:tc>
          <w:tcPr>
            <w:tcW w:w="450" w:type="pct"/>
            <w:tcBorders>
              <w:top w:val="nil"/>
              <w:bottom w:val="nil"/>
            </w:tcBorders>
          </w:tcPr>
          <w:p w14:paraId="0320E688" w14:textId="16760B71" w:rsidR="00DA6C1A" w:rsidRPr="002617D0" w:rsidRDefault="00DA6C1A" w:rsidP="00DA6C1A">
            <w:pPr>
              <w:pStyle w:val="NoSpacing"/>
              <w:jc w:val="center"/>
              <w:rPr>
                <w:rFonts w:asciiTheme="minorHAnsi" w:hAnsiTheme="minorHAnsi" w:cstheme="minorHAnsi"/>
                <w:b/>
                <w:color w:val="000000"/>
              </w:rPr>
            </w:pPr>
            <w:r w:rsidRPr="002617D0">
              <w:rPr>
                <w:rFonts w:asciiTheme="minorHAnsi" w:hAnsiTheme="minorHAnsi" w:cstheme="minorHAnsi"/>
                <w:b/>
                <w:color w:val="000000"/>
              </w:rPr>
              <w:t>√</w:t>
            </w:r>
          </w:p>
        </w:tc>
        <w:tc>
          <w:tcPr>
            <w:tcW w:w="465" w:type="pct"/>
            <w:tcBorders>
              <w:top w:val="nil"/>
              <w:bottom w:val="nil"/>
            </w:tcBorders>
          </w:tcPr>
          <w:p w14:paraId="203897CB" w14:textId="77777777" w:rsidR="00DA6C1A" w:rsidRPr="00320649" w:rsidRDefault="00DA6C1A" w:rsidP="00DA6C1A">
            <w:pPr>
              <w:pStyle w:val="NoSpacing"/>
              <w:rPr>
                <w:rFonts w:asciiTheme="minorHAnsi" w:hAnsiTheme="minorHAnsi" w:cstheme="minorHAnsi"/>
                <w:b/>
                <w:color w:val="000000"/>
              </w:rPr>
            </w:pPr>
          </w:p>
        </w:tc>
      </w:tr>
      <w:tr w:rsidR="00DA6C1A" w:rsidRPr="00320649" w14:paraId="2EE74EC8" w14:textId="77777777" w:rsidTr="00BA136E">
        <w:trPr>
          <w:trHeight w:val="270"/>
        </w:trPr>
        <w:tc>
          <w:tcPr>
            <w:tcW w:w="3596" w:type="pct"/>
            <w:tcBorders>
              <w:top w:val="nil"/>
              <w:bottom w:val="nil"/>
            </w:tcBorders>
          </w:tcPr>
          <w:p w14:paraId="1D68CCA4" w14:textId="35C28260" w:rsidR="00DA6C1A" w:rsidRPr="00D0378B" w:rsidRDefault="00DA6C1A" w:rsidP="00DA6C1A">
            <w:pPr>
              <w:pStyle w:val="NoSpacing"/>
              <w:rPr>
                <w:rFonts w:ascii="Lexend" w:hAnsi="Lexend" w:cstheme="minorHAnsi"/>
                <w:sz w:val="16"/>
                <w:szCs w:val="16"/>
              </w:rPr>
            </w:pPr>
            <w:r w:rsidRPr="00D0378B">
              <w:rPr>
                <w:rFonts w:ascii="Lexend" w:hAnsi="Lexend" w:cstheme="minorHAnsi"/>
                <w:sz w:val="16"/>
                <w:szCs w:val="16"/>
              </w:rPr>
              <w:t xml:space="preserve">Excellent organisational skills with the ability to prioritise, manage a busy workload and multitask whilst managing to meet </w:t>
            </w:r>
            <w:r>
              <w:rPr>
                <w:rFonts w:ascii="Lexend" w:hAnsi="Lexend" w:cstheme="minorHAnsi"/>
                <w:sz w:val="16"/>
                <w:szCs w:val="16"/>
              </w:rPr>
              <w:t xml:space="preserve">tight </w:t>
            </w:r>
            <w:r w:rsidRPr="00D0378B">
              <w:rPr>
                <w:rFonts w:ascii="Lexend" w:hAnsi="Lexend" w:cstheme="minorHAnsi"/>
                <w:sz w:val="16"/>
                <w:szCs w:val="16"/>
              </w:rPr>
              <w:t>deadlines</w:t>
            </w:r>
          </w:p>
        </w:tc>
        <w:tc>
          <w:tcPr>
            <w:tcW w:w="489" w:type="pct"/>
            <w:tcBorders>
              <w:top w:val="nil"/>
              <w:bottom w:val="nil"/>
            </w:tcBorders>
          </w:tcPr>
          <w:p w14:paraId="587F763C" w14:textId="77777777" w:rsidR="00DA6C1A" w:rsidRPr="000A3F67" w:rsidRDefault="00DA6C1A" w:rsidP="00DA6C1A">
            <w:pPr>
              <w:pStyle w:val="NoSpacing"/>
              <w:jc w:val="center"/>
              <w:rPr>
                <w:rFonts w:ascii="Lexend" w:hAnsi="Lexend" w:cstheme="minorHAnsi"/>
                <w:b/>
                <w:color w:val="000000"/>
                <w:sz w:val="12"/>
                <w:szCs w:val="12"/>
              </w:rPr>
            </w:pPr>
            <w:r w:rsidRPr="000A3F67">
              <w:rPr>
                <w:rFonts w:ascii="Lexend" w:hAnsi="Lexend" w:cstheme="minorHAnsi"/>
                <w:b/>
                <w:color w:val="000000"/>
                <w:sz w:val="12"/>
                <w:szCs w:val="12"/>
              </w:rPr>
              <w:t>IV/SA</w:t>
            </w:r>
          </w:p>
        </w:tc>
        <w:tc>
          <w:tcPr>
            <w:tcW w:w="450" w:type="pct"/>
            <w:tcBorders>
              <w:top w:val="nil"/>
              <w:bottom w:val="nil"/>
            </w:tcBorders>
          </w:tcPr>
          <w:p w14:paraId="2CE7C0A7" w14:textId="77777777" w:rsidR="00DA6C1A" w:rsidRPr="00320649" w:rsidRDefault="00DA6C1A" w:rsidP="00DA6C1A">
            <w:pPr>
              <w:pStyle w:val="NoSpacing"/>
              <w:jc w:val="center"/>
              <w:rPr>
                <w:rFonts w:asciiTheme="minorHAnsi" w:hAnsiTheme="minorHAnsi" w:cstheme="minorHAnsi"/>
                <w:b/>
                <w:color w:val="000000"/>
              </w:rPr>
            </w:pPr>
            <w:r w:rsidRPr="00320649">
              <w:rPr>
                <w:rFonts w:asciiTheme="minorHAnsi" w:hAnsiTheme="minorHAnsi" w:cstheme="minorHAnsi"/>
                <w:b/>
                <w:color w:val="000000"/>
              </w:rPr>
              <w:t>√</w:t>
            </w:r>
          </w:p>
        </w:tc>
        <w:tc>
          <w:tcPr>
            <w:tcW w:w="465" w:type="pct"/>
            <w:tcBorders>
              <w:top w:val="nil"/>
              <w:bottom w:val="nil"/>
            </w:tcBorders>
          </w:tcPr>
          <w:p w14:paraId="51D68CE0" w14:textId="77777777" w:rsidR="00DA6C1A" w:rsidRPr="00320649" w:rsidRDefault="00DA6C1A" w:rsidP="00DA6C1A">
            <w:pPr>
              <w:pStyle w:val="NoSpacing"/>
              <w:rPr>
                <w:rFonts w:asciiTheme="minorHAnsi" w:hAnsiTheme="minorHAnsi" w:cstheme="minorHAnsi"/>
                <w:b/>
                <w:color w:val="000000"/>
              </w:rPr>
            </w:pPr>
          </w:p>
        </w:tc>
      </w:tr>
      <w:tr w:rsidR="00DA6C1A" w:rsidRPr="00320649" w14:paraId="61EEDBD5" w14:textId="77777777" w:rsidTr="002F2387">
        <w:trPr>
          <w:trHeight w:val="270"/>
        </w:trPr>
        <w:tc>
          <w:tcPr>
            <w:tcW w:w="3596" w:type="pct"/>
            <w:tcBorders>
              <w:top w:val="nil"/>
              <w:bottom w:val="nil"/>
            </w:tcBorders>
          </w:tcPr>
          <w:p w14:paraId="24F9E2C9" w14:textId="77777777" w:rsidR="00DA6C1A" w:rsidRPr="00A10D04" w:rsidRDefault="00DA6C1A" w:rsidP="00DA6C1A">
            <w:pPr>
              <w:pStyle w:val="NoSpacing"/>
              <w:rPr>
                <w:rFonts w:ascii="Lexend" w:hAnsi="Lexend" w:cstheme="minorHAnsi"/>
                <w:sz w:val="16"/>
                <w:szCs w:val="16"/>
              </w:rPr>
            </w:pPr>
            <w:r w:rsidRPr="00A10D04">
              <w:rPr>
                <w:rFonts w:ascii="Lexend" w:hAnsi="Lexend" w:cstheme="minorHAnsi"/>
                <w:sz w:val="16"/>
                <w:szCs w:val="16"/>
              </w:rPr>
              <w:t>Self-motivated with ability to use initiative and make decisions within own area of responsibility</w:t>
            </w:r>
          </w:p>
        </w:tc>
        <w:tc>
          <w:tcPr>
            <w:tcW w:w="489" w:type="pct"/>
            <w:tcBorders>
              <w:top w:val="nil"/>
              <w:bottom w:val="nil"/>
            </w:tcBorders>
          </w:tcPr>
          <w:p w14:paraId="217DF603" w14:textId="77777777" w:rsidR="00DA6C1A" w:rsidRPr="00A10D04" w:rsidRDefault="00DA6C1A" w:rsidP="00DA6C1A">
            <w:pPr>
              <w:pStyle w:val="NoSpacing"/>
              <w:jc w:val="center"/>
              <w:rPr>
                <w:rFonts w:ascii="Lexend" w:hAnsi="Lexend" w:cstheme="minorHAnsi"/>
                <w:b/>
                <w:color w:val="000000"/>
                <w:sz w:val="12"/>
                <w:szCs w:val="12"/>
              </w:rPr>
            </w:pPr>
            <w:r w:rsidRPr="00A10D04">
              <w:rPr>
                <w:rFonts w:ascii="Lexend" w:hAnsi="Lexend" w:cstheme="minorHAnsi"/>
                <w:b/>
                <w:color w:val="000000"/>
                <w:sz w:val="12"/>
                <w:szCs w:val="12"/>
              </w:rPr>
              <w:t>AR/IV</w:t>
            </w:r>
          </w:p>
        </w:tc>
        <w:tc>
          <w:tcPr>
            <w:tcW w:w="450" w:type="pct"/>
            <w:tcBorders>
              <w:top w:val="nil"/>
              <w:bottom w:val="nil"/>
            </w:tcBorders>
          </w:tcPr>
          <w:p w14:paraId="7853A562" w14:textId="77777777" w:rsidR="00DA6C1A" w:rsidRPr="00320649" w:rsidRDefault="00DA6C1A" w:rsidP="00DA6C1A">
            <w:pPr>
              <w:pStyle w:val="NoSpacing"/>
              <w:jc w:val="center"/>
              <w:rPr>
                <w:rFonts w:asciiTheme="minorHAnsi" w:hAnsiTheme="minorHAnsi" w:cstheme="minorHAnsi"/>
                <w:b/>
                <w:color w:val="000000"/>
              </w:rPr>
            </w:pPr>
            <w:r w:rsidRPr="00A10D04">
              <w:rPr>
                <w:rFonts w:asciiTheme="minorHAnsi" w:hAnsiTheme="minorHAnsi" w:cstheme="minorHAnsi"/>
                <w:b/>
                <w:color w:val="000000"/>
              </w:rPr>
              <w:t>√</w:t>
            </w:r>
          </w:p>
        </w:tc>
        <w:tc>
          <w:tcPr>
            <w:tcW w:w="465" w:type="pct"/>
            <w:tcBorders>
              <w:top w:val="nil"/>
              <w:bottom w:val="nil"/>
            </w:tcBorders>
          </w:tcPr>
          <w:p w14:paraId="3BFC87B4" w14:textId="77777777" w:rsidR="00DA6C1A" w:rsidRPr="00320649" w:rsidRDefault="00DA6C1A" w:rsidP="00DA6C1A">
            <w:pPr>
              <w:pStyle w:val="NoSpacing"/>
              <w:rPr>
                <w:rFonts w:asciiTheme="minorHAnsi" w:hAnsiTheme="minorHAnsi" w:cstheme="minorHAnsi"/>
                <w:b/>
                <w:color w:val="000000"/>
              </w:rPr>
            </w:pPr>
          </w:p>
        </w:tc>
      </w:tr>
      <w:tr w:rsidR="00DA6C1A" w:rsidRPr="00320649" w14:paraId="56B78F45" w14:textId="77777777" w:rsidTr="005D5611">
        <w:trPr>
          <w:trHeight w:val="270"/>
        </w:trPr>
        <w:tc>
          <w:tcPr>
            <w:tcW w:w="3596" w:type="pct"/>
            <w:tcBorders>
              <w:top w:val="nil"/>
              <w:bottom w:val="nil"/>
            </w:tcBorders>
            <w:shd w:val="clear" w:color="auto" w:fill="FFFFFF" w:themeFill="background1"/>
          </w:tcPr>
          <w:p w14:paraId="01E9F363" w14:textId="33A3394A" w:rsidR="00DA6C1A" w:rsidRPr="00A10D04" w:rsidRDefault="00DA6C1A" w:rsidP="00DA6C1A">
            <w:pPr>
              <w:pStyle w:val="NoSpacing"/>
              <w:rPr>
                <w:rFonts w:ascii="Lexend" w:hAnsi="Lexend" w:cstheme="minorHAnsi"/>
                <w:sz w:val="16"/>
                <w:szCs w:val="16"/>
              </w:rPr>
            </w:pPr>
            <w:r>
              <w:rPr>
                <w:rFonts w:ascii="Lexend" w:hAnsi="Lexend" w:cstheme="minorHAnsi"/>
                <w:sz w:val="16"/>
                <w:szCs w:val="16"/>
              </w:rPr>
              <w:t xml:space="preserve">Ability to gather, assimilate and analyse information </w:t>
            </w:r>
          </w:p>
        </w:tc>
        <w:tc>
          <w:tcPr>
            <w:tcW w:w="489" w:type="pct"/>
            <w:tcBorders>
              <w:top w:val="nil"/>
              <w:bottom w:val="nil"/>
            </w:tcBorders>
          </w:tcPr>
          <w:p w14:paraId="072AC97A" w14:textId="27B20A21" w:rsidR="00DA6C1A" w:rsidRPr="00A10D04" w:rsidRDefault="00DA6C1A" w:rsidP="00DA6C1A">
            <w:pPr>
              <w:pStyle w:val="NoSpacing"/>
              <w:jc w:val="center"/>
              <w:rPr>
                <w:rFonts w:ascii="Lexend" w:hAnsi="Lexend" w:cstheme="minorHAnsi"/>
                <w:b/>
                <w:color w:val="000000"/>
                <w:sz w:val="12"/>
                <w:szCs w:val="12"/>
              </w:rPr>
            </w:pPr>
            <w:r>
              <w:rPr>
                <w:rFonts w:ascii="Lexend" w:hAnsi="Lexend" w:cstheme="minorHAnsi"/>
                <w:b/>
                <w:color w:val="000000"/>
                <w:sz w:val="12"/>
                <w:szCs w:val="12"/>
              </w:rPr>
              <w:t>IV/SA</w:t>
            </w:r>
          </w:p>
        </w:tc>
        <w:tc>
          <w:tcPr>
            <w:tcW w:w="450" w:type="pct"/>
            <w:tcBorders>
              <w:top w:val="nil"/>
              <w:bottom w:val="nil"/>
            </w:tcBorders>
          </w:tcPr>
          <w:p w14:paraId="0F7FFCC1" w14:textId="14AD6143" w:rsidR="00DA6C1A" w:rsidRPr="00A10D04" w:rsidRDefault="00DA6C1A" w:rsidP="00DA6C1A">
            <w:pPr>
              <w:pStyle w:val="NoSpacing"/>
              <w:jc w:val="center"/>
              <w:rPr>
                <w:rFonts w:asciiTheme="minorHAnsi" w:hAnsiTheme="minorHAnsi" w:cstheme="minorHAnsi"/>
                <w:b/>
                <w:color w:val="000000"/>
              </w:rPr>
            </w:pPr>
            <w:r w:rsidRPr="00A10D04">
              <w:rPr>
                <w:rFonts w:asciiTheme="minorHAnsi" w:hAnsiTheme="minorHAnsi" w:cstheme="minorHAnsi"/>
                <w:b/>
                <w:color w:val="000000"/>
              </w:rPr>
              <w:t>√</w:t>
            </w:r>
          </w:p>
        </w:tc>
        <w:tc>
          <w:tcPr>
            <w:tcW w:w="465" w:type="pct"/>
            <w:tcBorders>
              <w:top w:val="nil"/>
              <w:bottom w:val="nil"/>
            </w:tcBorders>
          </w:tcPr>
          <w:p w14:paraId="3C1041C2" w14:textId="77777777" w:rsidR="00DA6C1A" w:rsidRPr="00320649" w:rsidRDefault="00DA6C1A" w:rsidP="00DA6C1A">
            <w:pPr>
              <w:pStyle w:val="NoSpacing"/>
              <w:rPr>
                <w:rFonts w:asciiTheme="minorHAnsi" w:hAnsiTheme="minorHAnsi" w:cstheme="minorHAnsi"/>
                <w:b/>
                <w:color w:val="000000"/>
              </w:rPr>
            </w:pPr>
          </w:p>
        </w:tc>
      </w:tr>
      <w:tr w:rsidR="00DA6C1A" w:rsidRPr="00320649" w14:paraId="6D04A89E" w14:textId="77777777" w:rsidTr="002F2387">
        <w:trPr>
          <w:trHeight w:val="270"/>
        </w:trPr>
        <w:tc>
          <w:tcPr>
            <w:tcW w:w="3596" w:type="pct"/>
            <w:tcBorders>
              <w:top w:val="nil"/>
              <w:bottom w:val="nil"/>
            </w:tcBorders>
          </w:tcPr>
          <w:p w14:paraId="2374533F" w14:textId="079808B9" w:rsidR="00DA6C1A" w:rsidRPr="00646290" w:rsidRDefault="00DA6C1A" w:rsidP="00DA6C1A">
            <w:pPr>
              <w:pStyle w:val="NoSpacing"/>
              <w:rPr>
                <w:rFonts w:ascii="Lexend" w:hAnsi="Lexend" w:cstheme="minorHAnsi"/>
                <w:sz w:val="16"/>
                <w:szCs w:val="16"/>
              </w:rPr>
            </w:pPr>
            <w:r w:rsidRPr="00646290">
              <w:rPr>
                <w:rFonts w:ascii="Lexend" w:hAnsi="Lexend" w:cstheme="minorHAnsi"/>
                <w:sz w:val="16"/>
                <w:szCs w:val="16"/>
              </w:rPr>
              <w:t>Effective team player who is able to work collaboratively with others</w:t>
            </w:r>
            <w:r>
              <w:rPr>
                <w:rFonts w:ascii="Lexend" w:hAnsi="Lexend" w:cstheme="minorHAnsi"/>
                <w:sz w:val="16"/>
                <w:szCs w:val="16"/>
              </w:rPr>
              <w:t>, sharing information and knowledge and demonstrating a willingness to support others in their role</w:t>
            </w:r>
          </w:p>
        </w:tc>
        <w:tc>
          <w:tcPr>
            <w:tcW w:w="489" w:type="pct"/>
            <w:tcBorders>
              <w:top w:val="nil"/>
              <w:bottom w:val="nil"/>
            </w:tcBorders>
          </w:tcPr>
          <w:p w14:paraId="40AA5BB2" w14:textId="77777777" w:rsidR="00DA6C1A" w:rsidRPr="000A3F67" w:rsidRDefault="00DA6C1A" w:rsidP="00DA6C1A">
            <w:pPr>
              <w:pStyle w:val="NoSpacing"/>
              <w:jc w:val="center"/>
              <w:rPr>
                <w:rFonts w:ascii="Lexend" w:hAnsi="Lexend" w:cstheme="minorHAnsi"/>
                <w:b/>
                <w:color w:val="000000"/>
                <w:sz w:val="12"/>
                <w:szCs w:val="12"/>
              </w:rPr>
            </w:pPr>
            <w:r w:rsidRPr="000A3F67">
              <w:rPr>
                <w:rFonts w:ascii="Lexend" w:hAnsi="Lexend" w:cstheme="minorHAnsi"/>
                <w:b/>
                <w:color w:val="000000"/>
                <w:sz w:val="12"/>
                <w:szCs w:val="12"/>
              </w:rPr>
              <w:t>AR/IV</w:t>
            </w:r>
          </w:p>
        </w:tc>
        <w:tc>
          <w:tcPr>
            <w:tcW w:w="450" w:type="pct"/>
            <w:tcBorders>
              <w:top w:val="nil"/>
              <w:bottom w:val="nil"/>
            </w:tcBorders>
          </w:tcPr>
          <w:p w14:paraId="628CA443" w14:textId="77777777" w:rsidR="00DA6C1A" w:rsidRPr="00320649" w:rsidRDefault="00DA6C1A" w:rsidP="00DA6C1A">
            <w:pPr>
              <w:pStyle w:val="NoSpacing"/>
              <w:jc w:val="center"/>
              <w:rPr>
                <w:rFonts w:asciiTheme="minorHAnsi" w:hAnsiTheme="minorHAnsi" w:cstheme="minorHAnsi"/>
                <w:b/>
                <w:color w:val="000000"/>
              </w:rPr>
            </w:pPr>
            <w:r w:rsidRPr="00320649">
              <w:rPr>
                <w:rFonts w:asciiTheme="minorHAnsi" w:hAnsiTheme="minorHAnsi" w:cstheme="minorHAnsi"/>
                <w:b/>
                <w:color w:val="000000"/>
              </w:rPr>
              <w:t>√</w:t>
            </w:r>
          </w:p>
        </w:tc>
        <w:tc>
          <w:tcPr>
            <w:tcW w:w="465" w:type="pct"/>
            <w:tcBorders>
              <w:top w:val="nil"/>
              <w:bottom w:val="nil"/>
            </w:tcBorders>
          </w:tcPr>
          <w:p w14:paraId="48868E0F" w14:textId="77777777" w:rsidR="00DA6C1A" w:rsidRPr="00320649" w:rsidRDefault="00DA6C1A" w:rsidP="00DA6C1A">
            <w:pPr>
              <w:pStyle w:val="NoSpacing"/>
              <w:rPr>
                <w:rFonts w:asciiTheme="minorHAnsi" w:hAnsiTheme="minorHAnsi" w:cstheme="minorHAnsi"/>
                <w:b/>
                <w:color w:val="000000"/>
              </w:rPr>
            </w:pPr>
          </w:p>
        </w:tc>
      </w:tr>
      <w:tr w:rsidR="00DA6C1A" w:rsidRPr="00320649" w14:paraId="79B6AF3A" w14:textId="77777777" w:rsidTr="002F2387">
        <w:trPr>
          <w:trHeight w:val="270"/>
        </w:trPr>
        <w:tc>
          <w:tcPr>
            <w:tcW w:w="3596" w:type="pct"/>
            <w:tcBorders>
              <w:top w:val="nil"/>
              <w:bottom w:val="nil"/>
            </w:tcBorders>
          </w:tcPr>
          <w:p w14:paraId="027917AE" w14:textId="2126F4C8" w:rsidR="00DA6C1A" w:rsidRPr="00646290" w:rsidRDefault="00DA6C1A" w:rsidP="00DA6C1A">
            <w:pPr>
              <w:pStyle w:val="NoSpacing"/>
              <w:rPr>
                <w:rFonts w:ascii="Lexend" w:hAnsi="Lexend" w:cstheme="minorHAnsi"/>
                <w:sz w:val="16"/>
                <w:szCs w:val="16"/>
              </w:rPr>
            </w:pPr>
            <w:r>
              <w:rPr>
                <w:rFonts w:ascii="Lexend" w:hAnsi="Lexend" w:cstheme="minorHAnsi"/>
                <w:sz w:val="16"/>
                <w:szCs w:val="16"/>
              </w:rPr>
              <w:t>Is resilient, d</w:t>
            </w:r>
            <w:r w:rsidRPr="00646290">
              <w:rPr>
                <w:rFonts w:ascii="Lexend" w:hAnsi="Lexend" w:cstheme="minorHAnsi"/>
                <w:sz w:val="16"/>
                <w:szCs w:val="16"/>
              </w:rPr>
              <w:t xml:space="preserve">emonstrates empathy, patience and </w:t>
            </w:r>
            <w:r>
              <w:rPr>
                <w:rFonts w:ascii="Lexend" w:hAnsi="Lexend" w:cstheme="minorHAnsi"/>
                <w:sz w:val="16"/>
                <w:szCs w:val="16"/>
              </w:rPr>
              <w:t xml:space="preserve">possesses the ability to </w:t>
            </w:r>
            <w:r w:rsidRPr="00646290">
              <w:rPr>
                <w:rFonts w:ascii="Lexend" w:hAnsi="Lexend" w:cstheme="minorHAnsi"/>
                <w:sz w:val="16"/>
                <w:szCs w:val="16"/>
              </w:rPr>
              <w:t>remain calm even in a challenging situation</w:t>
            </w:r>
          </w:p>
        </w:tc>
        <w:tc>
          <w:tcPr>
            <w:tcW w:w="489" w:type="pct"/>
            <w:tcBorders>
              <w:top w:val="nil"/>
              <w:bottom w:val="nil"/>
            </w:tcBorders>
          </w:tcPr>
          <w:p w14:paraId="7A8E1CE3" w14:textId="77777777" w:rsidR="00DA6C1A" w:rsidRPr="00646290" w:rsidRDefault="00DA6C1A" w:rsidP="00DA6C1A">
            <w:pPr>
              <w:pStyle w:val="NoSpacing"/>
              <w:jc w:val="center"/>
              <w:rPr>
                <w:rFonts w:ascii="Lexend" w:hAnsi="Lexend" w:cstheme="minorHAnsi"/>
                <w:b/>
                <w:color w:val="000000"/>
                <w:sz w:val="12"/>
                <w:szCs w:val="12"/>
              </w:rPr>
            </w:pPr>
            <w:r w:rsidRPr="00646290">
              <w:rPr>
                <w:rFonts w:ascii="Lexend" w:hAnsi="Lexend" w:cstheme="minorHAnsi"/>
                <w:b/>
                <w:color w:val="000000"/>
                <w:sz w:val="12"/>
                <w:szCs w:val="12"/>
              </w:rPr>
              <w:t>IV</w:t>
            </w:r>
          </w:p>
        </w:tc>
        <w:tc>
          <w:tcPr>
            <w:tcW w:w="450" w:type="pct"/>
            <w:tcBorders>
              <w:top w:val="nil"/>
              <w:bottom w:val="nil"/>
            </w:tcBorders>
          </w:tcPr>
          <w:p w14:paraId="38F736E4" w14:textId="77777777" w:rsidR="00DA6C1A" w:rsidRPr="00320649" w:rsidRDefault="00DA6C1A" w:rsidP="00DA6C1A">
            <w:pPr>
              <w:pStyle w:val="NoSpacing"/>
              <w:jc w:val="center"/>
              <w:rPr>
                <w:rFonts w:asciiTheme="minorHAnsi" w:hAnsiTheme="minorHAnsi" w:cstheme="minorHAnsi"/>
                <w:b/>
                <w:color w:val="000000"/>
              </w:rPr>
            </w:pPr>
            <w:r w:rsidRPr="00646290">
              <w:rPr>
                <w:rFonts w:asciiTheme="minorHAnsi" w:hAnsiTheme="minorHAnsi" w:cstheme="minorHAnsi"/>
                <w:b/>
                <w:color w:val="000000"/>
              </w:rPr>
              <w:t>√</w:t>
            </w:r>
          </w:p>
        </w:tc>
        <w:tc>
          <w:tcPr>
            <w:tcW w:w="465" w:type="pct"/>
            <w:tcBorders>
              <w:top w:val="nil"/>
              <w:bottom w:val="nil"/>
            </w:tcBorders>
          </w:tcPr>
          <w:p w14:paraId="7F018E22" w14:textId="77777777" w:rsidR="00DA6C1A" w:rsidRPr="00320649" w:rsidRDefault="00DA6C1A" w:rsidP="00DA6C1A">
            <w:pPr>
              <w:pStyle w:val="NoSpacing"/>
              <w:rPr>
                <w:rFonts w:asciiTheme="minorHAnsi" w:hAnsiTheme="minorHAnsi" w:cstheme="minorHAnsi"/>
                <w:b/>
                <w:color w:val="000000"/>
              </w:rPr>
            </w:pPr>
          </w:p>
        </w:tc>
      </w:tr>
      <w:tr w:rsidR="00DA6C1A" w:rsidRPr="00320649" w14:paraId="18337341" w14:textId="77777777" w:rsidTr="002F2387">
        <w:trPr>
          <w:trHeight w:val="270"/>
        </w:trPr>
        <w:tc>
          <w:tcPr>
            <w:tcW w:w="3596" w:type="pct"/>
            <w:tcBorders>
              <w:top w:val="nil"/>
              <w:bottom w:val="nil"/>
            </w:tcBorders>
          </w:tcPr>
          <w:p w14:paraId="2509192C" w14:textId="61F750F4" w:rsidR="00DA6C1A" w:rsidRPr="00646290" w:rsidRDefault="00DA6C1A" w:rsidP="00DA6C1A">
            <w:pPr>
              <w:pStyle w:val="NoSpacing"/>
              <w:rPr>
                <w:rFonts w:ascii="Lexend" w:hAnsi="Lexend" w:cstheme="minorHAnsi"/>
                <w:sz w:val="16"/>
                <w:szCs w:val="16"/>
              </w:rPr>
            </w:pPr>
            <w:r>
              <w:rPr>
                <w:rFonts w:ascii="Lexend" w:hAnsi="Lexend" w:cstheme="minorHAnsi"/>
                <w:sz w:val="16"/>
                <w:szCs w:val="16"/>
              </w:rPr>
              <w:t xml:space="preserve">Appreciates the sensitive nature of issues, demonstrating </w:t>
            </w:r>
            <w:r w:rsidRPr="00646290">
              <w:rPr>
                <w:rFonts w:ascii="Lexend" w:hAnsi="Lexend" w:cstheme="minorHAnsi"/>
                <w:sz w:val="16"/>
                <w:szCs w:val="16"/>
              </w:rPr>
              <w:t xml:space="preserve">tact and discretion and the ability to work with high levels of confidentiality </w:t>
            </w:r>
          </w:p>
        </w:tc>
        <w:tc>
          <w:tcPr>
            <w:tcW w:w="489" w:type="pct"/>
            <w:tcBorders>
              <w:top w:val="nil"/>
              <w:bottom w:val="nil"/>
            </w:tcBorders>
          </w:tcPr>
          <w:p w14:paraId="69177A15" w14:textId="77777777" w:rsidR="00DA6C1A" w:rsidRPr="00646290" w:rsidRDefault="00DA6C1A" w:rsidP="00DA6C1A">
            <w:pPr>
              <w:pStyle w:val="NoSpacing"/>
              <w:jc w:val="center"/>
              <w:rPr>
                <w:rFonts w:ascii="Lexend" w:hAnsi="Lexend" w:cstheme="minorHAnsi"/>
                <w:b/>
                <w:color w:val="000000"/>
                <w:sz w:val="12"/>
                <w:szCs w:val="12"/>
              </w:rPr>
            </w:pPr>
            <w:r w:rsidRPr="00646290">
              <w:rPr>
                <w:rFonts w:ascii="Lexend" w:hAnsi="Lexend" w:cstheme="minorHAnsi"/>
                <w:b/>
                <w:color w:val="000000"/>
                <w:sz w:val="12"/>
                <w:szCs w:val="12"/>
              </w:rPr>
              <w:t>IV</w:t>
            </w:r>
          </w:p>
        </w:tc>
        <w:tc>
          <w:tcPr>
            <w:tcW w:w="450" w:type="pct"/>
            <w:tcBorders>
              <w:top w:val="nil"/>
              <w:bottom w:val="nil"/>
            </w:tcBorders>
          </w:tcPr>
          <w:p w14:paraId="44B3744F" w14:textId="77777777" w:rsidR="00DA6C1A" w:rsidRPr="00320649" w:rsidRDefault="00DA6C1A" w:rsidP="00DA6C1A">
            <w:pPr>
              <w:pStyle w:val="NoSpacing"/>
              <w:jc w:val="center"/>
              <w:rPr>
                <w:rFonts w:asciiTheme="minorHAnsi" w:hAnsiTheme="minorHAnsi" w:cstheme="minorHAnsi"/>
                <w:b/>
                <w:color w:val="000000"/>
              </w:rPr>
            </w:pPr>
            <w:r w:rsidRPr="00646290">
              <w:rPr>
                <w:rFonts w:asciiTheme="minorHAnsi" w:hAnsiTheme="minorHAnsi" w:cstheme="minorHAnsi"/>
                <w:b/>
                <w:color w:val="000000"/>
              </w:rPr>
              <w:t>√</w:t>
            </w:r>
          </w:p>
        </w:tc>
        <w:tc>
          <w:tcPr>
            <w:tcW w:w="465" w:type="pct"/>
            <w:tcBorders>
              <w:top w:val="nil"/>
              <w:bottom w:val="nil"/>
            </w:tcBorders>
          </w:tcPr>
          <w:p w14:paraId="3381DE21" w14:textId="77777777" w:rsidR="00DA6C1A" w:rsidRPr="00320649" w:rsidRDefault="00DA6C1A" w:rsidP="00DA6C1A">
            <w:pPr>
              <w:pStyle w:val="NoSpacing"/>
              <w:rPr>
                <w:rFonts w:asciiTheme="minorHAnsi" w:hAnsiTheme="minorHAnsi" w:cstheme="minorHAnsi"/>
                <w:b/>
                <w:color w:val="000000"/>
              </w:rPr>
            </w:pPr>
          </w:p>
        </w:tc>
      </w:tr>
      <w:tr w:rsidR="00DA6C1A" w:rsidRPr="00320649" w14:paraId="1E42FD7F" w14:textId="77777777" w:rsidTr="002F2387">
        <w:trPr>
          <w:trHeight w:val="270"/>
        </w:trPr>
        <w:tc>
          <w:tcPr>
            <w:tcW w:w="3596" w:type="pct"/>
            <w:tcBorders>
              <w:top w:val="nil"/>
              <w:bottom w:val="nil"/>
            </w:tcBorders>
          </w:tcPr>
          <w:p w14:paraId="08D9413C" w14:textId="2ADF02E3" w:rsidR="00DA6C1A" w:rsidRPr="00646290" w:rsidRDefault="00DA6C1A" w:rsidP="00DA6C1A">
            <w:pPr>
              <w:pStyle w:val="NoSpacing"/>
              <w:rPr>
                <w:rFonts w:ascii="Lexend" w:hAnsi="Lexend" w:cstheme="minorHAnsi"/>
                <w:sz w:val="16"/>
                <w:szCs w:val="16"/>
              </w:rPr>
            </w:pPr>
            <w:r w:rsidRPr="00646290">
              <w:rPr>
                <w:rFonts w:ascii="Lexend" w:hAnsi="Lexend" w:cstheme="minorHAnsi"/>
                <w:sz w:val="16"/>
                <w:szCs w:val="16"/>
              </w:rPr>
              <w:t>Is flexible and adaptable to the demands of the role</w:t>
            </w:r>
            <w:r>
              <w:rPr>
                <w:rFonts w:ascii="Lexend" w:hAnsi="Lexend" w:cstheme="minorHAnsi"/>
                <w:sz w:val="16"/>
                <w:szCs w:val="16"/>
              </w:rPr>
              <w:t xml:space="preserve"> with the ability to respond effectively to the often-unpredictable nature and intensity of media and social media work</w:t>
            </w:r>
          </w:p>
        </w:tc>
        <w:tc>
          <w:tcPr>
            <w:tcW w:w="489" w:type="pct"/>
            <w:tcBorders>
              <w:top w:val="nil"/>
              <w:bottom w:val="nil"/>
            </w:tcBorders>
          </w:tcPr>
          <w:p w14:paraId="11A84C41" w14:textId="77777777" w:rsidR="00DA6C1A" w:rsidRPr="00646290" w:rsidRDefault="00DA6C1A" w:rsidP="00DA6C1A">
            <w:pPr>
              <w:pStyle w:val="NoSpacing"/>
              <w:jc w:val="center"/>
              <w:rPr>
                <w:rFonts w:ascii="Lexend" w:hAnsi="Lexend" w:cstheme="minorHAnsi"/>
                <w:b/>
                <w:color w:val="000000"/>
                <w:sz w:val="12"/>
                <w:szCs w:val="12"/>
              </w:rPr>
            </w:pPr>
            <w:r w:rsidRPr="00646290">
              <w:rPr>
                <w:rFonts w:ascii="Lexend" w:hAnsi="Lexend" w:cstheme="minorHAnsi"/>
                <w:b/>
                <w:color w:val="000000"/>
                <w:sz w:val="12"/>
                <w:szCs w:val="12"/>
              </w:rPr>
              <w:t>AR/IV</w:t>
            </w:r>
          </w:p>
        </w:tc>
        <w:tc>
          <w:tcPr>
            <w:tcW w:w="450" w:type="pct"/>
            <w:tcBorders>
              <w:top w:val="nil"/>
              <w:bottom w:val="nil"/>
            </w:tcBorders>
          </w:tcPr>
          <w:p w14:paraId="00820899" w14:textId="77777777" w:rsidR="00DA6C1A" w:rsidRPr="00320649" w:rsidRDefault="00DA6C1A" w:rsidP="00DA6C1A">
            <w:pPr>
              <w:pStyle w:val="NoSpacing"/>
              <w:jc w:val="center"/>
              <w:rPr>
                <w:rFonts w:asciiTheme="minorHAnsi" w:hAnsiTheme="minorHAnsi" w:cstheme="minorHAnsi"/>
                <w:b/>
                <w:color w:val="000000"/>
              </w:rPr>
            </w:pPr>
            <w:r w:rsidRPr="00646290">
              <w:rPr>
                <w:rFonts w:asciiTheme="minorHAnsi" w:hAnsiTheme="minorHAnsi" w:cstheme="minorHAnsi"/>
                <w:b/>
                <w:color w:val="000000"/>
              </w:rPr>
              <w:t>√</w:t>
            </w:r>
          </w:p>
        </w:tc>
        <w:tc>
          <w:tcPr>
            <w:tcW w:w="465" w:type="pct"/>
            <w:tcBorders>
              <w:top w:val="nil"/>
              <w:bottom w:val="nil"/>
            </w:tcBorders>
          </w:tcPr>
          <w:p w14:paraId="179084CA" w14:textId="77777777" w:rsidR="00DA6C1A" w:rsidRPr="00320649" w:rsidRDefault="00DA6C1A" w:rsidP="00DA6C1A">
            <w:pPr>
              <w:pStyle w:val="NoSpacing"/>
              <w:rPr>
                <w:rFonts w:asciiTheme="minorHAnsi" w:hAnsiTheme="minorHAnsi" w:cstheme="minorHAnsi"/>
                <w:b/>
                <w:color w:val="000000"/>
              </w:rPr>
            </w:pPr>
          </w:p>
        </w:tc>
      </w:tr>
      <w:tr w:rsidR="00DA6C1A" w:rsidRPr="00320649" w14:paraId="75ECF9DB" w14:textId="77777777" w:rsidTr="002F2387">
        <w:trPr>
          <w:trHeight w:val="270"/>
        </w:trPr>
        <w:tc>
          <w:tcPr>
            <w:tcW w:w="3596" w:type="pct"/>
            <w:tcBorders>
              <w:top w:val="nil"/>
              <w:bottom w:val="nil"/>
            </w:tcBorders>
          </w:tcPr>
          <w:p w14:paraId="47DDE61A" w14:textId="77777777" w:rsidR="00DA6C1A" w:rsidRPr="00646290" w:rsidRDefault="00DA6C1A" w:rsidP="00DA6C1A">
            <w:pPr>
              <w:pStyle w:val="NoSpacing"/>
              <w:rPr>
                <w:rFonts w:ascii="Lexend" w:hAnsi="Lexend" w:cstheme="minorHAnsi"/>
                <w:sz w:val="16"/>
                <w:szCs w:val="16"/>
              </w:rPr>
            </w:pPr>
            <w:r w:rsidRPr="00646290">
              <w:rPr>
                <w:rFonts w:ascii="Lexend" w:hAnsi="Lexend" w:cstheme="minorHAnsi"/>
                <w:sz w:val="16"/>
                <w:szCs w:val="16"/>
              </w:rPr>
              <w:t>Demonstrates high levels of accuracy and attention to detail</w:t>
            </w:r>
          </w:p>
        </w:tc>
        <w:tc>
          <w:tcPr>
            <w:tcW w:w="489" w:type="pct"/>
            <w:tcBorders>
              <w:top w:val="nil"/>
              <w:bottom w:val="nil"/>
            </w:tcBorders>
          </w:tcPr>
          <w:p w14:paraId="26D148CA" w14:textId="77777777" w:rsidR="00DA6C1A" w:rsidRPr="00646290" w:rsidRDefault="00DA6C1A" w:rsidP="00DA6C1A">
            <w:pPr>
              <w:pStyle w:val="NoSpacing"/>
              <w:jc w:val="center"/>
              <w:rPr>
                <w:rFonts w:ascii="Lexend" w:hAnsi="Lexend" w:cstheme="minorHAnsi"/>
                <w:b/>
                <w:color w:val="000000"/>
                <w:sz w:val="12"/>
                <w:szCs w:val="12"/>
              </w:rPr>
            </w:pPr>
            <w:r w:rsidRPr="00646290">
              <w:rPr>
                <w:rFonts w:ascii="Lexend" w:hAnsi="Lexend" w:cstheme="minorHAnsi"/>
                <w:b/>
                <w:color w:val="000000"/>
                <w:sz w:val="12"/>
                <w:szCs w:val="12"/>
              </w:rPr>
              <w:t>SA</w:t>
            </w:r>
          </w:p>
        </w:tc>
        <w:tc>
          <w:tcPr>
            <w:tcW w:w="450" w:type="pct"/>
            <w:tcBorders>
              <w:top w:val="nil"/>
              <w:bottom w:val="nil"/>
            </w:tcBorders>
          </w:tcPr>
          <w:p w14:paraId="45E242F3" w14:textId="77777777" w:rsidR="00DA6C1A" w:rsidRPr="00320649" w:rsidRDefault="00DA6C1A" w:rsidP="00DA6C1A">
            <w:pPr>
              <w:pStyle w:val="NoSpacing"/>
              <w:jc w:val="center"/>
              <w:rPr>
                <w:rFonts w:asciiTheme="minorHAnsi" w:hAnsiTheme="minorHAnsi" w:cstheme="minorHAnsi"/>
                <w:b/>
                <w:color w:val="000000"/>
              </w:rPr>
            </w:pPr>
            <w:r w:rsidRPr="00646290">
              <w:rPr>
                <w:rFonts w:asciiTheme="minorHAnsi" w:hAnsiTheme="minorHAnsi" w:cstheme="minorHAnsi"/>
                <w:b/>
                <w:color w:val="000000"/>
              </w:rPr>
              <w:t>√</w:t>
            </w:r>
          </w:p>
        </w:tc>
        <w:tc>
          <w:tcPr>
            <w:tcW w:w="465" w:type="pct"/>
            <w:tcBorders>
              <w:top w:val="nil"/>
              <w:bottom w:val="nil"/>
            </w:tcBorders>
          </w:tcPr>
          <w:p w14:paraId="142F4EC1" w14:textId="77777777" w:rsidR="00DA6C1A" w:rsidRPr="00320649" w:rsidRDefault="00DA6C1A" w:rsidP="00DA6C1A">
            <w:pPr>
              <w:pStyle w:val="NoSpacing"/>
              <w:rPr>
                <w:rFonts w:asciiTheme="minorHAnsi" w:hAnsiTheme="minorHAnsi" w:cstheme="minorHAnsi"/>
                <w:b/>
                <w:color w:val="000000"/>
              </w:rPr>
            </w:pPr>
          </w:p>
        </w:tc>
      </w:tr>
      <w:tr w:rsidR="00DA6C1A" w:rsidRPr="00320649" w14:paraId="25407626" w14:textId="77777777" w:rsidTr="00F06F88">
        <w:trPr>
          <w:trHeight w:val="270"/>
        </w:trPr>
        <w:tc>
          <w:tcPr>
            <w:tcW w:w="3596" w:type="pct"/>
            <w:tcBorders>
              <w:top w:val="nil"/>
              <w:bottom w:val="nil"/>
            </w:tcBorders>
            <w:shd w:val="clear" w:color="auto" w:fill="FFFFFF" w:themeFill="background1"/>
          </w:tcPr>
          <w:p w14:paraId="31FE7591" w14:textId="57A52D96" w:rsidR="00DA6C1A" w:rsidRPr="00F06F88" w:rsidRDefault="00DA6C1A" w:rsidP="00DA6C1A">
            <w:pPr>
              <w:pStyle w:val="NoSpacing"/>
              <w:rPr>
                <w:rFonts w:ascii="Lexend" w:hAnsi="Lexend" w:cstheme="minorHAnsi"/>
                <w:sz w:val="16"/>
                <w:szCs w:val="16"/>
              </w:rPr>
            </w:pPr>
            <w:r w:rsidRPr="00F06F88">
              <w:rPr>
                <w:rFonts w:ascii="Lexend" w:hAnsi="Lexend" w:cstheme="minorHAnsi"/>
                <w:sz w:val="16"/>
                <w:szCs w:val="16"/>
              </w:rPr>
              <w:t>Ability to work with limited day to day supervision, utilising own judgement when it is appropriate to seek advice from line manager and/or discuss possible actions or solutions to problems</w:t>
            </w:r>
          </w:p>
        </w:tc>
        <w:tc>
          <w:tcPr>
            <w:tcW w:w="489" w:type="pct"/>
            <w:tcBorders>
              <w:top w:val="nil"/>
              <w:bottom w:val="nil"/>
            </w:tcBorders>
          </w:tcPr>
          <w:p w14:paraId="09F0F78C" w14:textId="2D3560FA" w:rsidR="00DA6C1A" w:rsidRPr="00646290" w:rsidRDefault="00DA6C1A" w:rsidP="00DA6C1A">
            <w:pPr>
              <w:pStyle w:val="NoSpacing"/>
              <w:jc w:val="center"/>
              <w:rPr>
                <w:rFonts w:ascii="Lexend" w:hAnsi="Lexend" w:cstheme="minorHAnsi"/>
                <w:b/>
                <w:color w:val="000000"/>
                <w:sz w:val="12"/>
                <w:szCs w:val="12"/>
              </w:rPr>
            </w:pPr>
            <w:r>
              <w:rPr>
                <w:rFonts w:ascii="Lexend" w:hAnsi="Lexend" w:cstheme="minorHAnsi"/>
                <w:b/>
                <w:color w:val="000000"/>
                <w:sz w:val="12"/>
                <w:szCs w:val="12"/>
              </w:rPr>
              <w:t>AR/IV</w:t>
            </w:r>
          </w:p>
        </w:tc>
        <w:tc>
          <w:tcPr>
            <w:tcW w:w="450" w:type="pct"/>
            <w:tcBorders>
              <w:top w:val="nil"/>
              <w:bottom w:val="nil"/>
            </w:tcBorders>
          </w:tcPr>
          <w:p w14:paraId="7C556E5A" w14:textId="3E3BE698" w:rsidR="00DA6C1A" w:rsidRPr="00646290" w:rsidRDefault="00DA6C1A" w:rsidP="00DA6C1A">
            <w:pPr>
              <w:pStyle w:val="NoSpacing"/>
              <w:jc w:val="center"/>
              <w:rPr>
                <w:rFonts w:asciiTheme="minorHAnsi" w:hAnsiTheme="minorHAnsi" w:cstheme="minorHAnsi"/>
                <w:b/>
                <w:color w:val="000000"/>
              </w:rPr>
            </w:pPr>
            <w:r w:rsidRPr="00646290">
              <w:rPr>
                <w:rFonts w:asciiTheme="minorHAnsi" w:hAnsiTheme="minorHAnsi" w:cstheme="minorHAnsi"/>
                <w:b/>
                <w:color w:val="000000"/>
              </w:rPr>
              <w:t>√</w:t>
            </w:r>
          </w:p>
        </w:tc>
        <w:tc>
          <w:tcPr>
            <w:tcW w:w="465" w:type="pct"/>
            <w:tcBorders>
              <w:top w:val="nil"/>
              <w:bottom w:val="nil"/>
            </w:tcBorders>
          </w:tcPr>
          <w:p w14:paraId="7477713F" w14:textId="77777777" w:rsidR="00DA6C1A" w:rsidRPr="00320649" w:rsidRDefault="00DA6C1A" w:rsidP="00DA6C1A">
            <w:pPr>
              <w:pStyle w:val="NoSpacing"/>
              <w:rPr>
                <w:rFonts w:asciiTheme="minorHAnsi" w:hAnsiTheme="minorHAnsi" w:cstheme="minorHAnsi"/>
                <w:b/>
                <w:color w:val="000000"/>
              </w:rPr>
            </w:pPr>
          </w:p>
        </w:tc>
      </w:tr>
      <w:tr w:rsidR="00DA6C1A" w:rsidRPr="00320649" w14:paraId="7EBCE17E" w14:textId="77777777" w:rsidTr="00F06F88">
        <w:trPr>
          <w:trHeight w:val="270"/>
        </w:trPr>
        <w:tc>
          <w:tcPr>
            <w:tcW w:w="3596" w:type="pct"/>
            <w:tcBorders>
              <w:top w:val="nil"/>
              <w:bottom w:val="nil"/>
            </w:tcBorders>
            <w:shd w:val="clear" w:color="auto" w:fill="FFFFFF" w:themeFill="background1"/>
          </w:tcPr>
          <w:p w14:paraId="0D6F690D" w14:textId="2BFC2273" w:rsidR="00DA6C1A" w:rsidRPr="00F06F88" w:rsidRDefault="00DA6C1A" w:rsidP="00DA6C1A">
            <w:pPr>
              <w:pStyle w:val="NoSpacing"/>
              <w:rPr>
                <w:rFonts w:ascii="Lexend" w:hAnsi="Lexend" w:cstheme="minorHAnsi"/>
                <w:sz w:val="16"/>
                <w:szCs w:val="16"/>
              </w:rPr>
            </w:pPr>
            <w:r w:rsidRPr="00F06F88">
              <w:rPr>
                <w:rFonts w:ascii="Lexend" w:hAnsi="Lexend" w:cstheme="minorHAnsi"/>
                <w:sz w:val="16"/>
                <w:szCs w:val="16"/>
              </w:rPr>
              <w:t>Is required to work out with office hours as part of the on-call media rota and to accommodate attendance at events and activities</w:t>
            </w:r>
          </w:p>
        </w:tc>
        <w:tc>
          <w:tcPr>
            <w:tcW w:w="489" w:type="pct"/>
            <w:tcBorders>
              <w:top w:val="nil"/>
              <w:bottom w:val="nil"/>
            </w:tcBorders>
          </w:tcPr>
          <w:p w14:paraId="061DD34B" w14:textId="5EDCB203" w:rsidR="00DA6C1A" w:rsidRPr="00646290" w:rsidRDefault="00DA6C1A" w:rsidP="00DA6C1A">
            <w:pPr>
              <w:pStyle w:val="NoSpacing"/>
              <w:jc w:val="center"/>
              <w:rPr>
                <w:rFonts w:ascii="Lexend" w:hAnsi="Lexend" w:cstheme="minorHAnsi"/>
                <w:b/>
                <w:color w:val="000000"/>
                <w:sz w:val="12"/>
                <w:szCs w:val="12"/>
              </w:rPr>
            </w:pPr>
            <w:r>
              <w:rPr>
                <w:rFonts w:ascii="Lexend" w:hAnsi="Lexend" w:cstheme="minorHAnsi"/>
                <w:b/>
                <w:color w:val="000000"/>
                <w:sz w:val="12"/>
                <w:szCs w:val="12"/>
              </w:rPr>
              <w:t>AR/IV</w:t>
            </w:r>
          </w:p>
        </w:tc>
        <w:tc>
          <w:tcPr>
            <w:tcW w:w="450" w:type="pct"/>
            <w:tcBorders>
              <w:top w:val="nil"/>
              <w:bottom w:val="nil"/>
            </w:tcBorders>
          </w:tcPr>
          <w:p w14:paraId="413FA73B" w14:textId="731C5756" w:rsidR="00DA6C1A" w:rsidRPr="00646290" w:rsidRDefault="00DA6C1A" w:rsidP="00DA6C1A">
            <w:pPr>
              <w:pStyle w:val="NoSpacing"/>
              <w:jc w:val="center"/>
              <w:rPr>
                <w:rFonts w:asciiTheme="minorHAnsi" w:hAnsiTheme="minorHAnsi" w:cstheme="minorHAnsi"/>
                <w:b/>
                <w:color w:val="000000"/>
              </w:rPr>
            </w:pPr>
            <w:r w:rsidRPr="00646290">
              <w:rPr>
                <w:rFonts w:asciiTheme="minorHAnsi" w:hAnsiTheme="minorHAnsi" w:cstheme="minorHAnsi"/>
                <w:b/>
                <w:color w:val="000000"/>
              </w:rPr>
              <w:t>√</w:t>
            </w:r>
          </w:p>
        </w:tc>
        <w:tc>
          <w:tcPr>
            <w:tcW w:w="465" w:type="pct"/>
            <w:tcBorders>
              <w:top w:val="nil"/>
              <w:bottom w:val="nil"/>
            </w:tcBorders>
          </w:tcPr>
          <w:p w14:paraId="41FF6B1C" w14:textId="77777777" w:rsidR="00DA6C1A" w:rsidRPr="00320649" w:rsidRDefault="00DA6C1A" w:rsidP="00DA6C1A">
            <w:pPr>
              <w:pStyle w:val="NoSpacing"/>
              <w:rPr>
                <w:rFonts w:asciiTheme="minorHAnsi" w:hAnsiTheme="minorHAnsi" w:cstheme="minorHAnsi"/>
                <w:b/>
                <w:color w:val="000000"/>
              </w:rPr>
            </w:pPr>
          </w:p>
        </w:tc>
      </w:tr>
      <w:tr w:rsidR="00DA6C1A" w:rsidRPr="00320649" w14:paraId="57CE3A71" w14:textId="77777777" w:rsidTr="00F06F88">
        <w:trPr>
          <w:trHeight w:val="270"/>
        </w:trPr>
        <w:tc>
          <w:tcPr>
            <w:tcW w:w="3596" w:type="pct"/>
            <w:tcBorders>
              <w:top w:val="nil"/>
              <w:bottom w:val="nil"/>
            </w:tcBorders>
            <w:shd w:val="clear" w:color="auto" w:fill="FFFFFF" w:themeFill="background1"/>
          </w:tcPr>
          <w:p w14:paraId="2BE19FB9" w14:textId="79FF35CA" w:rsidR="00DA6C1A" w:rsidRPr="00F06F88" w:rsidRDefault="00DA6C1A" w:rsidP="00DA6C1A">
            <w:pPr>
              <w:pStyle w:val="NoSpacing"/>
              <w:rPr>
                <w:rFonts w:ascii="Lexend" w:hAnsi="Lexend" w:cstheme="minorHAnsi"/>
                <w:sz w:val="16"/>
                <w:szCs w:val="16"/>
              </w:rPr>
            </w:pPr>
            <w:r>
              <w:rPr>
                <w:rFonts w:ascii="Lexend" w:hAnsi="Lexend" w:cstheme="minorHAnsi"/>
                <w:sz w:val="16"/>
                <w:szCs w:val="16"/>
              </w:rPr>
              <w:t>A full UK driving licence</w:t>
            </w:r>
          </w:p>
        </w:tc>
        <w:tc>
          <w:tcPr>
            <w:tcW w:w="489" w:type="pct"/>
            <w:tcBorders>
              <w:top w:val="nil"/>
              <w:bottom w:val="nil"/>
            </w:tcBorders>
          </w:tcPr>
          <w:p w14:paraId="09B95646" w14:textId="25E2BAA3" w:rsidR="00DA6C1A" w:rsidRDefault="00DA6C1A" w:rsidP="00DA6C1A">
            <w:pPr>
              <w:pStyle w:val="NoSpacing"/>
              <w:jc w:val="center"/>
              <w:rPr>
                <w:rFonts w:ascii="Lexend" w:hAnsi="Lexend" w:cstheme="minorHAnsi"/>
                <w:b/>
                <w:color w:val="000000"/>
                <w:sz w:val="12"/>
                <w:szCs w:val="12"/>
              </w:rPr>
            </w:pPr>
            <w:r>
              <w:rPr>
                <w:rFonts w:ascii="Lexend" w:hAnsi="Lexend" w:cstheme="minorHAnsi"/>
                <w:b/>
                <w:color w:val="000000"/>
                <w:sz w:val="12"/>
                <w:szCs w:val="12"/>
              </w:rPr>
              <w:t>App</w:t>
            </w:r>
          </w:p>
        </w:tc>
        <w:tc>
          <w:tcPr>
            <w:tcW w:w="450" w:type="pct"/>
            <w:tcBorders>
              <w:top w:val="nil"/>
              <w:bottom w:val="nil"/>
            </w:tcBorders>
          </w:tcPr>
          <w:p w14:paraId="262F7BA5" w14:textId="44894163" w:rsidR="00DA6C1A" w:rsidRPr="00646290" w:rsidRDefault="00DA6C1A" w:rsidP="00DA6C1A">
            <w:pPr>
              <w:pStyle w:val="NoSpacing"/>
              <w:jc w:val="center"/>
              <w:rPr>
                <w:rFonts w:asciiTheme="minorHAnsi" w:hAnsiTheme="minorHAnsi" w:cstheme="minorHAnsi"/>
                <w:b/>
                <w:color w:val="000000"/>
              </w:rPr>
            </w:pPr>
            <w:r w:rsidRPr="00646290">
              <w:rPr>
                <w:rFonts w:asciiTheme="minorHAnsi" w:hAnsiTheme="minorHAnsi" w:cstheme="minorHAnsi"/>
                <w:b/>
                <w:color w:val="000000"/>
              </w:rPr>
              <w:t>√</w:t>
            </w:r>
          </w:p>
        </w:tc>
        <w:tc>
          <w:tcPr>
            <w:tcW w:w="465" w:type="pct"/>
            <w:tcBorders>
              <w:top w:val="nil"/>
              <w:bottom w:val="nil"/>
            </w:tcBorders>
          </w:tcPr>
          <w:p w14:paraId="06A735F9" w14:textId="77777777" w:rsidR="00DA6C1A" w:rsidRPr="00320649" w:rsidRDefault="00DA6C1A" w:rsidP="00DA6C1A">
            <w:pPr>
              <w:pStyle w:val="NoSpacing"/>
              <w:rPr>
                <w:rFonts w:asciiTheme="minorHAnsi" w:hAnsiTheme="minorHAnsi" w:cstheme="minorHAnsi"/>
                <w:b/>
                <w:color w:val="000000"/>
              </w:rPr>
            </w:pPr>
          </w:p>
        </w:tc>
      </w:tr>
      <w:tr w:rsidR="00DA6C1A" w:rsidRPr="00320649" w14:paraId="73C96BBD" w14:textId="77777777" w:rsidTr="00646290">
        <w:trPr>
          <w:trHeight w:val="270"/>
        </w:trPr>
        <w:tc>
          <w:tcPr>
            <w:tcW w:w="3596" w:type="pct"/>
            <w:tcBorders>
              <w:top w:val="nil"/>
              <w:bottom w:val="single" w:sz="4" w:space="0" w:color="auto"/>
            </w:tcBorders>
            <w:shd w:val="clear" w:color="auto" w:fill="auto"/>
          </w:tcPr>
          <w:p w14:paraId="1F3A4C28" w14:textId="77777777" w:rsidR="00DA6C1A" w:rsidRPr="00F06F88" w:rsidRDefault="00DA6C1A" w:rsidP="00DA6C1A">
            <w:pPr>
              <w:pStyle w:val="NoSpacing"/>
              <w:rPr>
                <w:rFonts w:ascii="Lexend" w:hAnsi="Lexend" w:cstheme="minorHAnsi"/>
                <w:sz w:val="16"/>
                <w:szCs w:val="16"/>
              </w:rPr>
            </w:pPr>
            <w:r w:rsidRPr="00F06F88">
              <w:rPr>
                <w:rFonts w:ascii="Lexend" w:hAnsi="Lexend" w:cstheme="minorHAnsi"/>
                <w:sz w:val="16"/>
                <w:szCs w:val="16"/>
              </w:rPr>
              <w:t xml:space="preserve">Possess the right to work in the UK </w:t>
            </w:r>
          </w:p>
        </w:tc>
        <w:tc>
          <w:tcPr>
            <w:tcW w:w="489" w:type="pct"/>
            <w:tcBorders>
              <w:top w:val="nil"/>
              <w:bottom w:val="single" w:sz="4" w:space="0" w:color="auto"/>
            </w:tcBorders>
            <w:shd w:val="clear" w:color="auto" w:fill="auto"/>
          </w:tcPr>
          <w:p w14:paraId="1A886F47" w14:textId="77777777" w:rsidR="00DA6C1A" w:rsidRPr="000A3F67" w:rsidRDefault="00DA6C1A" w:rsidP="00DA6C1A">
            <w:pPr>
              <w:pStyle w:val="NoSpacing"/>
              <w:jc w:val="center"/>
              <w:rPr>
                <w:rFonts w:ascii="Lexend" w:hAnsi="Lexend" w:cstheme="minorHAnsi"/>
                <w:b/>
                <w:color w:val="000000"/>
                <w:sz w:val="12"/>
                <w:szCs w:val="12"/>
              </w:rPr>
            </w:pPr>
            <w:r w:rsidRPr="000A3F67">
              <w:rPr>
                <w:rFonts w:ascii="Lexend" w:hAnsi="Lexend" w:cstheme="minorHAnsi"/>
                <w:b/>
                <w:color w:val="000000"/>
                <w:sz w:val="12"/>
                <w:szCs w:val="12"/>
              </w:rPr>
              <w:t>APP</w:t>
            </w:r>
          </w:p>
        </w:tc>
        <w:tc>
          <w:tcPr>
            <w:tcW w:w="450" w:type="pct"/>
            <w:tcBorders>
              <w:top w:val="nil"/>
              <w:bottom w:val="single" w:sz="4" w:space="0" w:color="auto"/>
            </w:tcBorders>
            <w:shd w:val="clear" w:color="auto" w:fill="auto"/>
          </w:tcPr>
          <w:p w14:paraId="7F21BAF9" w14:textId="77777777" w:rsidR="00DA6C1A" w:rsidRPr="00320649" w:rsidRDefault="00DA6C1A" w:rsidP="00DA6C1A">
            <w:pPr>
              <w:pStyle w:val="NoSpacing"/>
              <w:jc w:val="center"/>
              <w:rPr>
                <w:rFonts w:asciiTheme="minorHAnsi" w:hAnsiTheme="minorHAnsi" w:cstheme="minorHAnsi"/>
                <w:b/>
                <w:color w:val="000000"/>
              </w:rPr>
            </w:pPr>
            <w:r w:rsidRPr="00320649">
              <w:rPr>
                <w:rFonts w:asciiTheme="minorHAnsi" w:hAnsiTheme="minorHAnsi" w:cstheme="minorHAnsi"/>
                <w:b/>
                <w:color w:val="000000"/>
              </w:rPr>
              <w:t>√</w:t>
            </w:r>
          </w:p>
        </w:tc>
        <w:tc>
          <w:tcPr>
            <w:tcW w:w="465" w:type="pct"/>
            <w:tcBorders>
              <w:top w:val="nil"/>
              <w:bottom w:val="single" w:sz="4" w:space="0" w:color="auto"/>
            </w:tcBorders>
            <w:shd w:val="clear" w:color="auto" w:fill="auto"/>
          </w:tcPr>
          <w:p w14:paraId="4C0EEDE6" w14:textId="77777777" w:rsidR="00DA6C1A" w:rsidRPr="00320649" w:rsidRDefault="00DA6C1A" w:rsidP="00DA6C1A">
            <w:pPr>
              <w:pStyle w:val="NoSpacing"/>
              <w:rPr>
                <w:rFonts w:asciiTheme="minorHAnsi" w:hAnsiTheme="minorHAnsi" w:cstheme="minorHAnsi"/>
                <w:b/>
                <w:color w:val="000000"/>
              </w:rPr>
            </w:pPr>
          </w:p>
        </w:tc>
      </w:tr>
    </w:tbl>
    <w:p w14:paraId="2A5AA78F" w14:textId="517BFE41" w:rsidR="00E20E89" w:rsidRDefault="00E20E89">
      <w:pPr>
        <w:rPr>
          <w:rFonts w:ascii="Lexend" w:hAnsi="Lexend" w:cstheme="minorHAnsi"/>
        </w:rPr>
      </w:pPr>
    </w:p>
    <w:p w14:paraId="1CD5D9A2" w14:textId="77777777" w:rsidR="00E20E89" w:rsidRDefault="00E20E89">
      <w:pPr>
        <w:rPr>
          <w:rFonts w:ascii="Lexend" w:hAnsi="Lexend" w:cstheme="minorHAnsi"/>
        </w:rPr>
      </w:pPr>
      <w:r>
        <w:rPr>
          <w:rFonts w:ascii="Lexend" w:hAnsi="Lexend" w:cstheme="minorHAnsi"/>
        </w:rPr>
        <w:br w:type="page"/>
      </w:r>
    </w:p>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1081"/>
        <w:gridCol w:w="730"/>
        <w:gridCol w:w="177"/>
        <w:gridCol w:w="124"/>
        <w:gridCol w:w="984"/>
        <w:gridCol w:w="984"/>
        <w:gridCol w:w="985"/>
        <w:gridCol w:w="985"/>
        <w:gridCol w:w="1299"/>
        <w:gridCol w:w="1903"/>
      </w:tblGrid>
      <w:tr w:rsidR="00E20E89" w:rsidRPr="00222710" w14:paraId="69E89850" w14:textId="77777777" w:rsidTr="00E20E89">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2FFBCCB2" w14:textId="77777777" w:rsidR="00E20E89" w:rsidRPr="00222710" w:rsidRDefault="00E20E89" w:rsidP="00D34385">
            <w:pPr>
              <w:spacing w:line="320" w:lineRule="exact"/>
              <w:ind w:left="175" w:right="-17" w:hanging="175"/>
              <w:jc w:val="center"/>
              <w:rPr>
                <w:rFonts w:ascii="Lexend" w:hAnsi="Lexend" w:cstheme="minorHAnsi"/>
                <w:b/>
                <w:color w:val="FFFFFF" w:themeColor="background1"/>
                <w:sz w:val="28"/>
                <w:szCs w:val="28"/>
              </w:rPr>
            </w:pPr>
            <w:r w:rsidRPr="00222710">
              <w:rPr>
                <w:rFonts w:ascii="Lexend" w:hAnsi="Lexend" w:cstheme="minorHAnsi"/>
                <w:b/>
                <w:color w:val="FFFFFF" w:themeColor="background1"/>
                <w:sz w:val="28"/>
                <w:szCs w:val="28"/>
              </w:rPr>
              <w:lastRenderedPageBreak/>
              <w:t>Outline of Main Terms, Conditions &amp; Benefits</w:t>
            </w:r>
          </w:p>
        </w:tc>
      </w:tr>
      <w:tr w:rsidR="00E20E89" w:rsidRPr="00E20E89" w14:paraId="6275948B" w14:textId="77777777" w:rsidTr="00E20E89">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1B281220" w14:textId="77777777" w:rsidR="00E20E89" w:rsidRPr="00E20E89" w:rsidRDefault="00E20E89" w:rsidP="00D34385">
            <w:pPr>
              <w:spacing w:line="320" w:lineRule="exact"/>
              <w:ind w:right="-17"/>
              <w:jc w:val="both"/>
              <w:rPr>
                <w:rFonts w:ascii="Lexend" w:hAnsi="Lexend" w:cstheme="minorHAnsi"/>
                <w:color w:val="010961"/>
              </w:rPr>
            </w:pPr>
            <w:r w:rsidRPr="00E20E89">
              <w:rPr>
                <w:rFonts w:ascii="Lexend" w:hAnsi="Lexend" w:cstheme="minorHAnsi"/>
                <w:b/>
                <w:color w:val="010961"/>
              </w:rPr>
              <w:t>Job Title</w:t>
            </w:r>
          </w:p>
        </w:tc>
        <w:tc>
          <w:tcPr>
            <w:tcW w:w="7264" w:type="dxa"/>
            <w:gridSpan w:val="7"/>
            <w:tcBorders>
              <w:top w:val="single" w:sz="4" w:space="0" w:color="auto"/>
              <w:left w:val="single" w:sz="4" w:space="0" w:color="auto"/>
              <w:bottom w:val="single" w:sz="4" w:space="0" w:color="auto"/>
              <w:right w:val="single" w:sz="4" w:space="0" w:color="auto"/>
            </w:tcBorders>
          </w:tcPr>
          <w:p w14:paraId="6B4C2007" w14:textId="77777777" w:rsidR="00E20E89" w:rsidRPr="00E20E89" w:rsidRDefault="00E20E89" w:rsidP="00D34385">
            <w:pPr>
              <w:spacing w:line="320" w:lineRule="exact"/>
              <w:ind w:left="175" w:right="-17" w:hanging="175"/>
              <w:jc w:val="both"/>
              <w:rPr>
                <w:rFonts w:ascii="Lexend" w:hAnsi="Lexend" w:cstheme="minorHAnsi"/>
              </w:rPr>
            </w:pPr>
            <w:r w:rsidRPr="00E20E89">
              <w:rPr>
                <w:rFonts w:ascii="Lexend" w:hAnsi="Lexend" w:cstheme="minorHAnsi"/>
                <w:b/>
              </w:rPr>
              <w:t>Communications Officer</w:t>
            </w:r>
          </w:p>
        </w:tc>
      </w:tr>
      <w:tr w:rsidR="00E20E89" w:rsidRPr="00E20E89" w14:paraId="5D92A1D6" w14:textId="77777777" w:rsidTr="00E20E89">
        <w:trPr>
          <w:trHeight w:val="300"/>
        </w:trPr>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53D076D4" w14:textId="77777777" w:rsidR="00E20E89" w:rsidRPr="00E20E89" w:rsidRDefault="00E20E89" w:rsidP="00D34385">
            <w:pPr>
              <w:spacing w:line="320" w:lineRule="exact"/>
              <w:ind w:right="-17"/>
              <w:jc w:val="both"/>
              <w:rPr>
                <w:rFonts w:ascii="Lexend" w:hAnsi="Lexend" w:cstheme="minorHAnsi"/>
                <w:color w:val="010961"/>
              </w:rPr>
            </w:pPr>
            <w:r w:rsidRPr="00E20E89">
              <w:rPr>
                <w:rFonts w:ascii="Lexend" w:hAnsi="Lexend" w:cstheme="minorHAnsi"/>
                <w:b/>
                <w:bCs/>
                <w:color w:val="010961"/>
              </w:rPr>
              <w:t>Post Number</w:t>
            </w:r>
          </w:p>
        </w:tc>
        <w:tc>
          <w:tcPr>
            <w:tcW w:w="7264" w:type="dxa"/>
            <w:gridSpan w:val="7"/>
            <w:tcBorders>
              <w:top w:val="single" w:sz="4" w:space="0" w:color="auto"/>
              <w:left w:val="single" w:sz="4" w:space="0" w:color="auto"/>
              <w:bottom w:val="single" w:sz="4" w:space="0" w:color="auto"/>
              <w:right w:val="single" w:sz="4" w:space="0" w:color="auto"/>
            </w:tcBorders>
          </w:tcPr>
          <w:p w14:paraId="7F6B9727" w14:textId="77777777" w:rsidR="00E20E89" w:rsidRPr="00E20E89" w:rsidRDefault="00E20E89" w:rsidP="00D34385">
            <w:pPr>
              <w:spacing w:line="320" w:lineRule="exact"/>
              <w:jc w:val="both"/>
              <w:rPr>
                <w:rFonts w:ascii="Lexend" w:hAnsi="Lexend" w:cstheme="minorHAnsi"/>
                <w:b/>
                <w:bCs/>
              </w:rPr>
            </w:pPr>
            <w:r w:rsidRPr="00E20E89">
              <w:rPr>
                <w:rFonts w:ascii="Lexend" w:hAnsi="Lexend" w:cstheme="minorHAnsi"/>
              </w:rPr>
              <w:t>1095</w:t>
            </w:r>
          </w:p>
        </w:tc>
      </w:tr>
      <w:tr w:rsidR="00E20E89" w:rsidRPr="00E20E89" w14:paraId="7BFF0EE5" w14:textId="77777777" w:rsidTr="00E20E89">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5D577385" w14:textId="77777777" w:rsidR="00E20E89" w:rsidRPr="00E20E89" w:rsidRDefault="00E20E89" w:rsidP="00D34385">
            <w:pPr>
              <w:spacing w:line="320" w:lineRule="exact"/>
              <w:ind w:right="-17"/>
              <w:jc w:val="both"/>
              <w:rPr>
                <w:rFonts w:ascii="Lexend" w:hAnsi="Lexend" w:cstheme="minorHAnsi"/>
                <w:b/>
                <w:color w:val="010961"/>
              </w:rPr>
            </w:pPr>
            <w:r w:rsidRPr="00E20E89">
              <w:rPr>
                <w:rFonts w:ascii="Lexend" w:hAnsi="Lexend" w:cstheme="minorHAnsi"/>
                <w:b/>
                <w:color w:val="010961"/>
              </w:rPr>
              <w:t>Employee Name</w:t>
            </w:r>
          </w:p>
        </w:tc>
        <w:tc>
          <w:tcPr>
            <w:tcW w:w="7264" w:type="dxa"/>
            <w:gridSpan w:val="7"/>
            <w:tcBorders>
              <w:top w:val="single" w:sz="4" w:space="0" w:color="auto"/>
              <w:left w:val="single" w:sz="4" w:space="0" w:color="auto"/>
              <w:bottom w:val="single" w:sz="4" w:space="0" w:color="auto"/>
              <w:right w:val="single" w:sz="4" w:space="0" w:color="auto"/>
            </w:tcBorders>
          </w:tcPr>
          <w:p w14:paraId="7EF79AEA" w14:textId="77777777" w:rsidR="00E20E89" w:rsidRPr="00E20E89" w:rsidRDefault="00E20E89" w:rsidP="00D34385">
            <w:pPr>
              <w:spacing w:line="320" w:lineRule="exact"/>
              <w:ind w:left="175" w:right="-17" w:hanging="175"/>
              <w:jc w:val="both"/>
              <w:rPr>
                <w:rFonts w:ascii="Lexend" w:hAnsi="Lexend" w:cstheme="minorHAnsi"/>
              </w:rPr>
            </w:pPr>
            <w:r w:rsidRPr="00E20E89">
              <w:rPr>
                <w:rFonts w:ascii="Lexend" w:hAnsi="Lexend" w:cstheme="minorHAnsi"/>
              </w:rPr>
              <w:t>Vacancy</w:t>
            </w:r>
          </w:p>
        </w:tc>
      </w:tr>
      <w:tr w:rsidR="00E20E89" w:rsidRPr="00E20E89" w14:paraId="1AF6A50D" w14:textId="77777777" w:rsidTr="00E20E89">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02EB6C31" w14:textId="77777777" w:rsidR="00E20E89" w:rsidRPr="00E20E89" w:rsidRDefault="00E20E89" w:rsidP="00D34385">
            <w:pPr>
              <w:spacing w:line="320" w:lineRule="exact"/>
              <w:ind w:right="-17"/>
              <w:jc w:val="both"/>
              <w:rPr>
                <w:rFonts w:ascii="Lexend" w:hAnsi="Lexend" w:cstheme="minorHAnsi"/>
                <w:color w:val="010961"/>
              </w:rPr>
            </w:pPr>
            <w:r w:rsidRPr="00E20E89">
              <w:rPr>
                <w:rFonts w:ascii="Lexend" w:hAnsi="Lexend" w:cstheme="minorHAnsi"/>
                <w:b/>
                <w:color w:val="010961"/>
              </w:rPr>
              <w:t>Issue Date</w:t>
            </w:r>
          </w:p>
        </w:tc>
        <w:tc>
          <w:tcPr>
            <w:tcW w:w="7264" w:type="dxa"/>
            <w:gridSpan w:val="7"/>
            <w:tcBorders>
              <w:top w:val="single" w:sz="4" w:space="0" w:color="auto"/>
              <w:left w:val="single" w:sz="4" w:space="0" w:color="auto"/>
              <w:bottom w:val="single" w:sz="4" w:space="0" w:color="auto"/>
              <w:right w:val="single" w:sz="4" w:space="0" w:color="auto"/>
            </w:tcBorders>
          </w:tcPr>
          <w:p w14:paraId="1CA2572A" w14:textId="77777777" w:rsidR="00E20E89" w:rsidRPr="00E20E89" w:rsidRDefault="00E20E89" w:rsidP="00D34385">
            <w:pPr>
              <w:spacing w:line="320" w:lineRule="exact"/>
              <w:ind w:left="175" w:right="-17" w:hanging="175"/>
              <w:jc w:val="both"/>
              <w:rPr>
                <w:rFonts w:ascii="Lexend" w:hAnsi="Lexend" w:cstheme="minorHAnsi"/>
              </w:rPr>
            </w:pPr>
            <w:r w:rsidRPr="00E20E89">
              <w:rPr>
                <w:rFonts w:ascii="Lexend" w:hAnsi="Lexend" w:cstheme="minorHAnsi"/>
              </w:rPr>
              <w:t>10/03/2025</w:t>
            </w:r>
          </w:p>
        </w:tc>
      </w:tr>
      <w:tr w:rsidR="00E20E89" w:rsidRPr="00E20E89" w14:paraId="3B816754" w14:textId="77777777" w:rsidTr="00E20E89">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0326B673" w14:textId="77777777" w:rsidR="00E20E89" w:rsidRPr="00E20E89" w:rsidRDefault="00E20E89" w:rsidP="00D34385">
            <w:pPr>
              <w:spacing w:line="320" w:lineRule="exact"/>
              <w:ind w:right="-17"/>
              <w:jc w:val="both"/>
              <w:rPr>
                <w:rFonts w:ascii="Lexend" w:hAnsi="Lexend" w:cstheme="minorHAnsi"/>
                <w:color w:val="010961"/>
              </w:rPr>
            </w:pPr>
            <w:r w:rsidRPr="00E20E89">
              <w:rPr>
                <w:rFonts w:ascii="Lexend" w:hAnsi="Lexend" w:cstheme="minorHAnsi"/>
                <w:b/>
                <w:color w:val="010961"/>
              </w:rPr>
              <w:t>Start Date</w:t>
            </w:r>
          </w:p>
        </w:tc>
        <w:tc>
          <w:tcPr>
            <w:tcW w:w="7264" w:type="dxa"/>
            <w:gridSpan w:val="7"/>
            <w:tcBorders>
              <w:top w:val="single" w:sz="4" w:space="0" w:color="auto"/>
              <w:left w:val="single" w:sz="4" w:space="0" w:color="auto"/>
              <w:bottom w:val="single" w:sz="4" w:space="0" w:color="auto"/>
              <w:right w:val="single" w:sz="4" w:space="0" w:color="auto"/>
            </w:tcBorders>
          </w:tcPr>
          <w:p w14:paraId="7F31FB44" w14:textId="77777777" w:rsidR="00E20E89" w:rsidRPr="00E20E89" w:rsidRDefault="00E20E89" w:rsidP="00D34385">
            <w:pPr>
              <w:ind w:left="4320" w:right="-625" w:hanging="4320"/>
              <w:jc w:val="both"/>
              <w:rPr>
                <w:rFonts w:ascii="Lexend" w:hAnsi="Lexend" w:cstheme="minorHAnsi"/>
              </w:rPr>
            </w:pPr>
            <w:r w:rsidRPr="00E20E89">
              <w:rPr>
                <w:rFonts w:ascii="Lexend" w:hAnsi="Lexend" w:cstheme="minorHAnsi"/>
              </w:rPr>
              <w:t>Available from 01/04/2025</w:t>
            </w:r>
          </w:p>
        </w:tc>
      </w:tr>
      <w:tr w:rsidR="00E20E89" w:rsidRPr="00E20E89" w14:paraId="7B8DBB15" w14:textId="77777777" w:rsidTr="00E20E89">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6E65C33A" w14:textId="77777777" w:rsidR="00E20E89" w:rsidRPr="00E20E89" w:rsidRDefault="00E20E89" w:rsidP="00D34385">
            <w:pPr>
              <w:ind w:left="4320" w:right="-625" w:hanging="4320"/>
              <w:rPr>
                <w:rFonts w:ascii="Lexend" w:hAnsi="Lexend" w:cstheme="minorHAnsi"/>
                <w:b/>
                <w:color w:val="010961"/>
              </w:rPr>
            </w:pPr>
            <w:r w:rsidRPr="00E20E89">
              <w:rPr>
                <w:rFonts w:ascii="Lexend" w:hAnsi="Lexend" w:cstheme="minorHAnsi"/>
                <w:b/>
                <w:color w:val="010961"/>
              </w:rPr>
              <w:t>Location</w:t>
            </w:r>
          </w:p>
        </w:tc>
        <w:tc>
          <w:tcPr>
            <w:tcW w:w="7264" w:type="dxa"/>
            <w:gridSpan w:val="7"/>
            <w:tcBorders>
              <w:top w:val="single" w:sz="4" w:space="0" w:color="auto"/>
              <w:left w:val="single" w:sz="4" w:space="0" w:color="auto"/>
              <w:bottom w:val="single" w:sz="4" w:space="0" w:color="auto"/>
              <w:right w:val="single" w:sz="4" w:space="0" w:color="auto"/>
            </w:tcBorders>
          </w:tcPr>
          <w:p w14:paraId="50FF6D5F" w14:textId="77777777" w:rsidR="00E20E89" w:rsidRPr="00E20E89" w:rsidRDefault="00E20E89" w:rsidP="00D34385">
            <w:pPr>
              <w:ind w:right="45"/>
              <w:jc w:val="both"/>
              <w:rPr>
                <w:rFonts w:ascii="Lexend" w:hAnsi="Lexend" w:cstheme="minorHAnsi"/>
              </w:rPr>
            </w:pPr>
            <w:r w:rsidRPr="00E20E89">
              <w:rPr>
                <w:rFonts w:ascii="Lexend" w:hAnsi="Lexend" w:cstheme="minorHAnsi"/>
              </w:rPr>
              <w:t xml:space="preserve">Building 37, HMS EXCELLENT, Whale Island, Portsmouth, </w:t>
            </w:r>
          </w:p>
          <w:p w14:paraId="7213C587" w14:textId="77777777" w:rsidR="00E20E89" w:rsidRPr="00E20E89" w:rsidRDefault="00E20E89" w:rsidP="00D34385">
            <w:pPr>
              <w:ind w:right="45"/>
              <w:jc w:val="both"/>
              <w:rPr>
                <w:rFonts w:ascii="Lexend" w:hAnsi="Lexend" w:cstheme="minorHAnsi"/>
                <w:highlight w:val="yellow"/>
              </w:rPr>
            </w:pPr>
            <w:r w:rsidRPr="00E20E89">
              <w:rPr>
                <w:rFonts w:ascii="Lexend" w:hAnsi="Lexend" w:cstheme="minorHAnsi"/>
              </w:rPr>
              <w:t>PO2 8ER</w:t>
            </w:r>
          </w:p>
        </w:tc>
      </w:tr>
      <w:tr w:rsidR="00E20E89" w:rsidRPr="00E20E89" w14:paraId="3CBC660D" w14:textId="77777777" w:rsidTr="00E20E89">
        <w:tc>
          <w:tcPr>
            <w:tcW w:w="3509" w:type="dxa"/>
            <w:gridSpan w:val="4"/>
            <w:tcBorders>
              <w:top w:val="single" w:sz="4" w:space="0" w:color="auto"/>
              <w:bottom w:val="single" w:sz="4" w:space="0" w:color="auto"/>
            </w:tcBorders>
          </w:tcPr>
          <w:p w14:paraId="074F1C54" w14:textId="77777777" w:rsidR="00E20E89" w:rsidRPr="00E20E89" w:rsidRDefault="00E20E89" w:rsidP="00D34385">
            <w:pPr>
              <w:ind w:left="4320" w:right="-625" w:hanging="4320"/>
              <w:rPr>
                <w:rFonts w:ascii="Lexend" w:hAnsi="Lexend" w:cstheme="minorHAnsi"/>
                <w:b/>
              </w:rPr>
            </w:pPr>
          </w:p>
        </w:tc>
        <w:tc>
          <w:tcPr>
            <w:tcW w:w="7264" w:type="dxa"/>
            <w:gridSpan w:val="7"/>
            <w:tcBorders>
              <w:top w:val="single" w:sz="4" w:space="0" w:color="auto"/>
              <w:bottom w:val="single" w:sz="4" w:space="0" w:color="auto"/>
            </w:tcBorders>
          </w:tcPr>
          <w:p w14:paraId="00FE7432" w14:textId="77777777" w:rsidR="00E20E89" w:rsidRPr="00E20E89" w:rsidRDefault="00E20E89" w:rsidP="00D34385">
            <w:pPr>
              <w:ind w:left="4320" w:right="-625" w:hanging="4320"/>
              <w:jc w:val="both"/>
              <w:rPr>
                <w:rFonts w:ascii="Lexend" w:hAnsi="Lexend" w:cstheme="minorHAnsi"/>
              </w:rPr>
            </w:pPr>
          </w:p>
        </w:tc>
      </w:tr>
      <w:tr w:rsidR="00E20E89" w:rsidRPr="00E20E89" w14:paraId="0086802A" w14:textId="77777777" w:rsidTr="00E20E89">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22A3C9EE" w14:textId="77777777" w:rsidR="00E20E89" w:rsidRPr="00E20E89" w:rsidRDefault="00E20E89" w:rsidP="00D34385">
            <w:pPr>
              <w:spacing w:line="320" w:lineRule="exact"/>
              <w:ind w:left="175" w:right="-17" w:hanging="175"/>
              <w:jc w:val="both"/>
              <w:rPr>
                <w:rFonts w:ascii="Lexend" w:hAnsi="Lexend" w:cstheme="minorHAnsi"/>
                <w:color w:val="FFFFFF" w:themeColor="background1"/>
                <w:highlight w:val="yellow"/>
              </w:rPr>
            </w:pPr>
            <w:r w:rsidRPr="00E20E89">
              <w:rPr>
                <w:rFonts w:ascii="Lexend" w:hAnsi="Lexend" w:cstheme="minorHAnsi"/>
                <w:b/>
                <w:color w:val="FFFFFF" w:themeColor="background1"/>
              </w:rPr>
              <w:t>Contract Details</w:t>
            </w:r>
          </w:p>
        </w:tc>
      </w:tr>
      <w:tr w:rsidR="00E20E89" w:rsidRPr="00E20E89" w14:paraId="282AE4D5" w14:textId="77777777" w:rsidTr="00E20E89">
        <w:tc>
          <w:tcPr>
            <w:tcW w:w="35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2EF706C" w14:textId="77777777" w:rsidR="00E20E89" w:rsidRPr="00E20E89" w:rsidRDefault="00E20E89" w:rsidP="00D34385">
            <w:pPr>
              <w:spacing w:line="320" w:lineRule="exact"/>
              <w:ind w:right="-17"/>
              <w:jc w:val="both"/>
              <w:rPr>
                <w:rFonts w:ascii="Lexend" w:hAnsi="Lexend" w:cstheme="minorHAnsi"/>
                <w:color w:val="010961"/>
              </w:rPr>
            </w:pPr>
            <w:r w:rsidRPr="00E20E89">
              <w:rPr>
                <w:rFonts w:ascii="Lexend" w:hAnsi="Lexend" w:cstheme="minorHAnsi"/>
                <w:b/>
                <w:color w:val="010961"/>
              </w:rPr>
              <w:t>Appointment Type</w:t>
            </w:r>
          </w:p>
        </w:tc>
        <w:tc>
          <w:tcPr>
            <w:tcW w:w="7264" w:type="dxa"/>
            <w:gridSpan w:val="7"/>
            <w:tcBorders>
              <w:top w:val="single" w:sz="4" w:space="0" w:color="auto"/>
              <w:left w:val="single" w:sz="4" w:space="0" w:color="auto"/>
              <w:bottom w:val="single" w:sz="4" w:space="0" w:color="auto"/>
              <w:right w:val="single" w:sz="4" w:space="0" w:color="auto"/>
            </w:tcBorders>
          </w:tcPr>
          <w:p w14:paraId="76B8BCAB" w14:textId="77777777" w:rsidR="00E20E89" w:rsidRPr="00E20E89" w:rsidRDefault="00E20E89" w:rsidP="00D34385">
            <w:pPr>
              <w:spacing w:line="320" w:lineRule="exact"/>
              <w:ind w:left="175" w:right="-17" w:hanging="175"/>
              <w:jc w:val="both"/>
              <w:rPr>
                <w:rFonts w:ascii="Lexend" w:hAnsi="Lexend" w:cstheme="minorHAnsi"/>
              </w:rPr>
            </w:pPr>
            <w:r w:rsidRPr="00E20E89">
              <w:rPr>
                <w:rFonts w:ascii="Lexend" w:hAnsi="Lexend" w:cstheme="minorHAnsi"/>
              </w:rPr>
              <w:t>Permanent – Full Time</w:t>
            </w:r>
          </w:p>
        </w:tc>
      </w:tr>
      <w:tr w:rsidR="00E20E89" w:rsidRPr="00E20E89" w14:paraId="7884C6D5" w14:textId="77777777" w:rsidTr="00E20E89">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10998AD6" w14:textId="77777777" w:rsidR="00E20E89" w:rsidRPr="00E20E89" w:rsidRDefault="00E20E89" w:rsidP="00D34385">
            <w:pPr>
              <w:spacing w:line="320" w:lineRule="exact"/>
              <w:ind w:right="-17"/>
              <w:jc w:val="both"/>
              <w:rPr>
                <w:rFonts w:ascii="Lexend" w:hAnsi="Lexend" w:cstheme="minorHAnsi"/>
                <w:b/>
                <w:color w:val="010961"/>
              </w:rPr>
            </w:pPr>
            <w:r w:rsidRPr="00E20E89">
              <w:rPr>
                <w:rFonts w:ascii="Lexend" w:hAnsi="Lexend" w:cstheme="minorHAnsi"/>
                <w:b/>
                <w:color w:val="010961"/>
              </w:rPr>
              <w:t>Holiday Rule</w:t>
            </w:r>
          </w:p>
        </w:tc>
        <w:tc>
          <w:tcPr>
            <w:tcW w:w="7264" w:type="dxa"/>
            <w:gridSpan w:val="7"/>
            <w:tcBorders>
              <w:top w:val="single" w:sz="4" w:space="0" w:color="auto"/>
              <w:left w:val="single" w:sz="4" w:space="0" w:color="auto"/>
              <w:bottom w:val="single" w:sz="4" w:space="0" w:color="auto"/>
              <w:right w:val="single" w:sz="4" w:space="0" w:color="auto"/>
            </w:tcBorders>
            <w:shd w:val="clear" w:color="auto" w:fill="auto"/>
          </w:tcPr>
          <w:p w14:paraId="6D6FE3D8" w14:textId="77777777" w:rsidR="00E20E89" w:rsidRPr="00E20E89" w:rsidRDefault="00E20E89" w:rsidP="00D34385">
            <w:pPr>
              <w:spacing w:line="320" w:lineRule="exact"/>
              <w:ind w:left="175" w:right="-17" w:hanging="175"/>
              <w:jc w:val="both"/>
              <w:rPr>
                <w:rFonts w:ascii="Lexend" w:hAnsi="Lexend" w:cstheme="minorHAnsi"/>
              </w:rPr>
            </w:pPr>
            <w:r w:rsidRPr="00E20E89">
              <w:rPr>
                <w:rFonts w:ascii="Lexend" w:hAnsi="Lexend" w:cstheme="minorHAnsi"/>
              </w:rPr>
              <w:t>Rule Number 1</w:t>
            </w:r>
          </w:p>
        </w:tc>
      </w:tr>
      <w:tr w:rsidR="00E20E89" w:rsidRPr="00E20E89" w14:paraId="05BB0994" w14:textId="77777777" w:rsidTr="00E20E89">
        <w:trPr>
          <w:trHeight w:val="300"/>
        </w:trPr>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18CCD2D7" w14:textId="77777777" w:rsidR="00E20E89" w:rsidRPr="00E20E89" w:rsidRDefault="00E20E89" w:rsidP="00D34385">
            <w:pPr>
              <w:spacing w:line="320" w:lineRule="exact"/>
              <w:jc w:val="both"/>
              <w:rPr>
                <w:rFonts w:ascii="Lexend" w:hAnsi="Lexend" w:cstheme="minorHAnsi"/>
                <w:b/>
                <w:bCs/>
                <w:color w:val="010961"/>
              </w:rPr>
            </w:pPr>
            <w:r w:rsidRPr="00E20E89">
              <w:rPr>
                <w:rFonts w:ascii="Lexend" w:hAnsi="Lexend" w:cstheme="minorHAnsi"/>
                <w:b/>
                <w:bCs/>
                <w:color w:val="010961"/>
              </w:rPr>
              <w:t>Contract</w:t>
            </w:r>
          </w:p>
        </w:tc>
        <w:tc>
          <w:tcPr>
            <w:tcW w:w="7264" w:type="dxa"/>
            <w:gridSpan w:val="7"/>
            <w:tcBorders>
              <w:top w:val="single" w:sz="4" w:space="0" w:color="auto"/>
              <w:left w:val="single" w:sz="4" w:space="0" w:color="auto"/>
              <w:bottom w:val="single" w:sz="4" w:space="0" w:color="auto"/>
              <w:right w:val="single" w:sz="4" w:space="0" w:color="auto"/>
            </w:tcBorders>
            <w:shd w:val="clear" w:color="auto" w:fill="auto"/>
          </w:tcPr>
          <w:p w14:paraId="04C14685" w14:textId="77777777" w:rsidR="00E20E89" w:rsidRPr="00E20E89" w:rsidRDefault="00E20E89" w:rsidP="00D34385">
            <w:pPr>
              <w:spacing w:line="320" w:lineRule="exact"/>
              <w:jc w:val="both"/>
              <w:rPr>
                <w:rFonts w:ascii="Lexend" w:hAnsi="Lexend" w:cstheme="minorHAnsi"/>
              </w:rPr>
            </w:pPr>
            <w:r w:rsidRPr="00E20E89">
              <w:rPr>
                <w:rFonts w:ascii="Lexend" w:hAnsi="Lexend" w:cstheme="minorHAnsi"/>
              </w:rPr>
              <w:t>C1</w:t>
            </w:r>
          </w:p>
        </w:tc>
      </w:tr>
      <w:tr w:rsidR="00E20E89" w:rsidRPr="00E20E89" w14:paraId="6EFD7D55" w14:textId="77777777" w:rsidTr="00E20E89">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736B1B26" w14:textId="77777777" w:rsidR="00E20E89" w:rsidRPr="00E20E89" w:rsidRDefault="00E20E89" w:rsidP="00D34385">
            <w:pPr>
              <w:spacing w:line="320" w:lineRule="exact"/>
              <w:ind w:right="-17"/>
              <w:jc w:val="both"/>
              <w:rPr>
                <w:rFonts w:ascii="Lexend" w:hAnsi="Lexend" w:cstheme="minorHAnsi"/>
                <w:b/>
                <w:bCs/>
                <w:color w:val="FFFFFF" w:themeColor="background1"/>
              </w:rPr>
            </w:pPr>
            <w:r w:rsidRPr="00E20E89">
              <w:rPr>
                <w:rFonts w:ascii="Lexend" w:hAnsi="Lexend" w:cstheme="minorHAnsi"/>
                <w:b/>
                <w:bCs/>
                <w:color w:val="FFFFFF" w:themeColor="background1"/>
              </w:rPr>
              <w:t>Probationary Period</w:t>
            </w:r>
          </w:p>
        </w:tc>
      </w:tr>
      <w:tr w:rsidR="00E20E89" w:rsidRPr="00E20E89" w14:paraId="5226CC9E"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0DBE21E3" w14:textId="77777777" w:rsidR="00E20E89" w:rsidRPr="00E20E89" w:rsidRDefault="00E20E89" w:rsidP="00D34385">
            <w:pPr>
              <w:jc w:val="both"/>
              <w:rPr>
                <w:rFonts w:ascii="Lexend" w:hAnsi="Lexend" w:cstheme="minorHAnsi"/>
              </w:rPr>
            </w:pPr>
            <w:r w:rsidRPr="00E20E89">
              <w:rPr>
                <w:rFonts w:ascii="Lexend" w:hAnsi="Lexend" w:cstheme="minorHAnsi"/>
              </w:rPr>
              <w:t>For new starters 6 months. Reviews will be held at 1 month, 2 months and 4 months, with a final review held at 6 months.</w:t>
            </w:r>
          </w:p>
        </w:tc>
      </w:tr>
      <w:tr w:rsidR="00E20E89" w:rsidRPr="00E20E89" w14:paraId="2F210C62" w14:textId="77777777" w:rsidTr="00E20E89">
        <w:tc>
          <w:tcPr>
            <w:tcW w:w="33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84AA5B" w14:textId="77777777" w:rsidR="00E20E89" w:rsidRPr="00E20E89" w:rsidRDefault="00E20E89" w:rsidP="00D34385">
            <w:pPr>
              <w:ind w:left="4320" w:hanging="4320"/>
              <w:jc w:val="both"/>
              <w:rPr>
                <w:rFonts w:ascii="Lexend" w:hAnsi="Lexend" w:cstheme="minorHAnsi"/>
                <w:color w:val="010961"/>
              </w:rPr>
            </w:pPr>
            <w:r w:rsidRPr="00E20E89">
              <w:rPr>
                <w:rFonts w:ascii="Lexend" w:hAnsi="Lexend" w:cstheme="minorHAnsi"/>
                <w:color w:val="010961"/>
              </w:rPr>
              <w:t>End of Probation</w:t>
            </w:r>
          </w:p>
        </w:tc>
        <w:tc>
          <w:tcPr>
            <w:tcW w:w="7441" w:type="dxa"/>
            <w:gridSpan w:val="8"/>
            <w:tcBorders>
              <w:top w:val="single" w:sz="4" w:space="0" w:color="auto"/>
              <w:left w:val="single" w:sz="4" w:space="0" w:color="auto"/>
              <w:bottom w:val="single" w:sz="4" w:space="0" w:color="auto"/>
              <w:right w:val="single" w:sz="4" w:space="0" w:color="auto"/>
            </w:tcBorders>
          </w:tcPr>
          <w:p w14:paraId="3D88408C" w14:textId="77777777" w:rsidR="00E20E89" w:rsidRPr="00E20E89" w:rsidRDefault="00E20E89" w:rsidP="00D34385">
            <w:pPr>
              <w:ind w:left="4320" w:hanging="4320"/>
              <w:jc w:val="both"/>
              <w:rPr>
                <w:rFonts w:ascii="Lexend" w:hAnsi="Lexend" w:cstheme="minorHAnsi"/>
              </w:rPr>
            </w:pPr>
            <w:r w:rsidRPr="00E20E89">
              <w:rPr>
                <w:rFonts w:ascii="Lexend" w:hAnsi="Lexend" w:cstheme="minorHAnsi"/>
              </w:rPr>
              <w:t>On / around 6 months from start date</w:t>
            </w:r>
          </w:p>
        </w:tc>
      </w:tr>
      <w:tr w:rsidR="00E20E89" w:rsidRPr="00E20E89" w14:paraId="631B0A8D" w14:textId="77777777" w:rsidTr="00E20E89">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21E4D70E" w14:textId="77777777" w:rsidR="00E20E89" w:rsidRPr="00E20E89" w:rsidRDefault="00E20E89" w:rsidP="00D34385">
            <w:pPr>
              <w:ind w:left="4320" w:right="-625" w:hanging="4320"/>
              <w:rPr>
                <w:rFonts w:ascii="Lexend" w:hAnsi="Lexend" w:cstheme="minorHAnsi"/>
                <w:color w:val="FFFFFF" w:themeColor="background1"/>
              </w:rPr>
            </w:pPr>
            <w:r w:rsidRPr="00E20E89">
              <w:rPr>
                <w:rFonts w:ascii="Lexend" w:hAnsi="Lexend" w:cstheme="minorHAnsi"/>
                <w:b/>
                <w:color w:val="FFFFFF" w:themeColor="background1"/>
              </w:rPr>
              <w:t>Notice</w:t>
            </w:r>
          </w:p>
        </w:tc>
      </w:tr>
      <w:tr w:rsidR="00E20E89" w:rsidRPr="00E20E89" w14:paraId="41CCD7E0"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1F70B497" w14:textId="77777777" w:rsidR="00E20E89" w:rsidRPr="00E20E89" w:rsidRDefault="00E20E89" w:rsidP="00D34385">
            <w:pPr>
              <w:jc w:val="both"/>
              <w:rPr>
                <w:rFonts w:ascii="Lexend" w:hAnsi="Lexend" w:cstheme="minorHAnsi"/>
              </w:rPr>
            </w:pPr>
            <w:r w:rsidRPr="00E20E89">
              <w:rPr>
                <w:rFonts w:ascii="Lexend" w:hAnsi="Lexend" w:cstheme="minorHAnsi"/>
              </w:rPr>
              <w:t>Both employer and employee may terminate the appointment by giving the other not less than one month’s notice in writing.</w:t>
            </w:r>
          </w:p>
        </w:tc>
      </w:tr>
      <w:tr w:rsidR="00E20E89" w:rsidRPr="00E20E89" w14:paraId="65BE229F" w14:textId="77777777" w:rsidTr="00E20E89">
        <w:tc>
          <w:tcPr>
            <w:tcW w:w="3509" w:type="dxa"/>
            <w:gridSpan w:val="4"/>
            <w:tcBorders>
              <w:top w:val="single" w:sz="4" w:space="0" w:color="auto"/>
              <w:bottom w:val="single" w:sz="4" w:space="0" w:color="auto"/>
            </w:tcBorders>
          </w:tcPr>
          <w:p w14:paraId="6A82901A" w14:textId="77777777" w:rsidR="00E20E89" w:rsidRPr="00E20E89" w:rsidRDefault="00E20E89" w:rsidP="00D34385">
            <w:pPr>
              <w:ind w:left="4320" w:right="-625" w:hanging="4320"/>
              <w:rPr>
                <w:rFonts w:ascii="Lexend" w:hAnsi="Lexend" w:cstheme="minorHAnsi"/>
                <w:b/>
              </w:rPr>
            </w:pPr>
          </w:p>
        </w:tc>
        <w:tc>
          <w:tcPr>
            <w:tcW w:w="7264" w:type="dxa"/>
            <w:gridSpan w:val="7"/>
            <w:tcBorders>
              <w:top w:val="single" w:sz="4" w:space="0" w:color="auto"/>
              <w:bottom w:val="single" w:sz="4" w:space="0" w:color="auto"/>
            </w:tcBorders>
          </w:tcPr>
          <w:p w14:paraId="2DDF2C95" w14:textId="77777777" w:rsidR="00E20E89" w:rsidRPr="00E20E89" w:rsidRDefault="00E20E89" w:rsidP="00D34385">
            <w:pPr>
              <w:ind w:left="4320" w:right="-625" w:hanging="4320"/>
              <w:jc w:val="both"/>
              <w:rPr>
                <w:rFonts w:ascii="Lexend" w:hAnsi="Lexend" w:cstheme="minorHAnsi"/>
              </w:rPr>
            </w:pPr>
          </w:p>
        </w:tc>
      </w:tr>
      <w:tr w:rsidR="00E20E89" w:rsidRPr="00E20E89" w14:paraId="0E330F50" w14:textId="77777777" w:rsidTr="00E20E89">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4A432D70" w14:textId="77777777" w:rsidR="00E20E89" w:rsidRPr="00E20E89" w:rsidRDefault="00E20E89" w:rsidP="00D34385">
            <w:pPr>
              <w:ind w:left="4320" w:right="-625" w:hanging="4320"/>
              <w:jc w:val="both"/>
              <w:rPr>
                <w:rFonts w:ascii="Lexend" w:hAnsi="Lexend" w:cstheme="minorHAnsi"/>
                <w:color w:val="FFFFFF" w:themeColor="background1"/>
              </w:rPr>
            </w:pPr>
            <w:r w:rsidRPr="00E20E89">
              <w:rPr>
                <w:rFonts w:ascii="Lexend" w:hAnsi="Lexend" w:cstheme="minorHAnsi"/>
                <w:b/>
                <w:color w:val="FFFFFF" w:themeColor="background1"/>
              </w:rPr>
              <w:t>Remuneration</w:t>
            </w:r>
          </w:p>
        </w:tc>
      </w:tr>
      <w:tr w:rsidR="00E20E89" w:rsidRPr="00E20E89" w14:paraId="7CA552C4" w14:textId="77777777" w:rsidTr="00E20E89">
        <w:tc>
          <w:tcPr>
            <w:tcW w:w="35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7DF1992" w14:textId="77777777" w:rsidR="00E20E89" w:rsidRPr="00E20E89" w:rsidRDefault="00E20E89" w:rsidP="00D34385">
            <w:pPr>
              <w:spacing w:line="320" w:lineRule="exact"/>
              <w:ind w:right="-17"/>
              <w:jc w:val="both"/>
              <w:rPr>
                <w:rFonts w:ascii="Lexend" w:hAnsi="Lexend" w:cstheme="minorHAnsi"/>
                <w:b/>
                <w:bCs/>
                <w:color w:val="010961"/>
              </w:rPr>
            </w:pPr>
            <w:r w:rsidRPr="00E20E89">
              <w:rPr>
                <w:rFonts w:ascii="Lexend" w:hAnsi="Lexend" w:cstheme="minorHAnsi"/>
                <w:b/>
                <w:bCs/>
                <w:color w:val="010961"/>
              </w:rPr>
              <w:t>Annual Salary</w:t>
            </w:r>
          </w:p>
        </w:tc>
        <w:tc>
          <w:tcPr>
            <w:tcW w:w="7264" w:type="dxa"/>
            <w:gridSpan w:val="7"/>
            <w:tcBorders>
              <w:top w:val="single" w:sz="4" w:space="0" w:color="auto"/>
              <w:left w:val="single" w:sz="4" w:space="0" w:color="auto"/>
              <w:bottom w:val="single" w:sz="4" w:space="0" w:color="auto"/>
              <w:right w:val="single" w:sz="4" w:space="0" w:color="auto"/>
            </w:tcBorders>
          </w:tcPr>
          <w:p w14:paraId="24E4E802" w14:textId="77777777" w:rsidR="00E20E89" w:rsidRPr="00E20E89" w:rsidRDefault="00E20E89" w:rsidP="00D34385">
            <w:pPr>
              <w:jc w:val="both"/>
              <w:rPr>
                <w:rFonts w:ascii="Lexend" w:hAnsi="Lexend" w:cstheme="minorHAnsi"/>
              </w:rPr>
            </w:pPr>
            <w:r w:rsidRPr="00E20E89">
              <w:rPr>
                <w:rFonts w:ascii="Lexend" w:hAnsi="Lexend" w:cstheme="minorHAnsi"/>
              </w:rPr>
              <w:t>£26,500 to £29,000</w:t>
            </w:r>
          </w:p>
        </w:tc>
      </w:tr>
      <w:tr w:rsidR="00E20E89" w:rsidRPr="00E20E89" w14:paraId="29B75127" w14:textId="77777777" w:rsidTr="00E20E89">
        <w:tc>
          <w:tcPr>
            <w:tcW w:w="35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D651253" w14:textId="77777777" w:rsidR="00E20E89" w:rsidRPr="00E20E89" w:rsidRDefault="00E20E89" w:rsidP="00D34385">
            <w:pPr>
              <w:spacing w:line="320" w:lineRule="exact"/>
              <w:ind w:right="-17"/>
              <w:jc w:val="both"/>
              <w:rPr>
                <w:rFonts w:ascii="Lexend" w:hAnsi="Lexend" w:cstheme="minorHAnsi"/>
                <w:b/>
                <w:color w:val="010961"/>
              </w:rPr>
            </w:pPr>
            <w:r w:rsidRPr="00E20E89">
              <w:rPr>
                <w:rFonts w:ascii="Lexend" w:hAnsi="Lexend" w:cstheme="minorHAnsi"/>
                <w:b/>
                <w:color w:val="010961"/>
              </w:rPr>
              <w:t>Hourly Rate</w:t>
            </w:r>
          </w:p>
        </w:tc>
        <w:tc>
          <w:tcPr>
            <w:tcW w:w="7264" w:type="dxa"/>
            <w:gridSpan w:val="7"/>
            <w:tcBorders>
              <w:top w:val="single" w:sz="4" w:space="0" w:color="auto"/>
              <w:left w:val="single" w:sz="4" w:space="0" w:color="auto"/>
              <w:bottom w:val="single" w:sz="4" w:space="0" w:color="auto"/>
              <w:right w:val="single" w:sz="4" w:space="0" w:color="auto"/>
            </w:tcBorders>
            <w:vAlign w:val="center"/>
          </w:tcPr>
          <w:p w14:paraId="597CF45C" w14:textId="77777777" w:rsidR="00E20E89" w:rsidRPr="00E20E89" w:rsidRDefault="00E20E89" w:rsidP="00D34385">
            <w:pPr>
              <w:rPr>
                <w:rFonts w:ascii="Lexend" w:hAnsi="Lexend" w:cstheme="minorHAnsi"/>
                <w:b/>
              </w:rPr>
            </w:pPr>
            <w:r w:rsidRPr="00E20E89">
              <w:rPr>
                <w:rFonts w:ascii="Lexend" w:hAnsi="Lexend" w:cstheme="minorHAnsi"/>
              </w:rPr>
              <w:t>£14.5604 to £15.9340</w:t>
            </w:r>
          </w:p>
        </w:tc>
      </w:tr>
      <w:tr w:rsidR="00E20E89" w:rsidRPr="00E20E89" w14:paraId="3CA3910C" w14:textId="77777777" w:rsidTr="00E20E89">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78B115F0" w14:textId="77777777" w:rsidR="00E20E89" w:rsidRPr="00E20E89" w:rsidRDefault="00E20E89" w:rsidP="00D34385">
            <w:pPr>
              <w:spacing w:line="320" w:lineRule="exact"/>
              <w:ind w:right="-17"/>
              <w:jc w:val="both"/>
              <w:rPr>
                <w:rFonts w:ascii="Lexend" w:hAnsi="Lexend" w:cstheme="minorHAnsi"/>
                <w:b/>
                <w:color w:val="FFFFFF" w:themeColor="background1"/>
              </w:rPr>
            </w:pPr>
            <w:r w:rsidRPr="00E20E89">
              <w:rPr>
                <w:rFonts w:ascii="Lexend" w:hAnsi="Lexend" w:cstheme="minorHAnsi"/>
                <w:b/>
                <w:color w:val="FFFFFF" w:themeColor="background1"/>
              </w:rPr>
              <w:t>Pay Method</w:t>
            </w:r>
          </w:p>
        </w:tc>
      </w:tr>
      <w:tr w:rsidR="00E20E89" w:rsidRPr="00E20E89" w14:paraId="29735DFA"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6A0052BF" w14:textId="77777777" w:rsidR="00E20E89" w:rsidRPr="00E20E89" w:rsidRDefault="00E20E89" w:rsidP="00D34385">
            <w:pPr>
              <w:jc w:val="both"/>
              <w:rPr>
                <w:rFonts w:ascii="Lexend" w:hAnsi="Lexend" w:cstheme="minorHAnsi"/>
              </w:rPr>
            </w:pPr>
            <w:r w:rsidRPr="00E20E89">
              <w:rPr>
                <w:rFonts w:ascii="Lexend" w:hAnsi="Lexend" w:cstheme="minorHAnsi"/>
              </w:rPr>
              <w:t>Salary will be paid in 12 equal monthly instalments by BACS transfer into the nominated bank or building society account on or around the 21</w:t>
            </w:r>
            <w:r w:rsidRPr="00E20E89">
              <w:rPr>
                <w:rFonts w:ascii="Lexend" w:hAnsi="Lexend" w:cstheme="minorHAnsi"/>
                <w:vertAlign w:val="superscript"/>
              </w:rPr>
              <w:t>st</w:t>
            </w:r>
            <w:r w:rsidRPr="00E20E89">
              <w:rPr>
                <w:rFonts w:ascii="Lexend" w:hAnsi="Lexend" w:cstheme="minorHAnsi"/>
              </w:rPr>
              <w:t xml:space="preserve"> of the month.</w:t>
            </w:r>
          </w:p>
        </w:tc>
      </w:tr>
      <w:tr w:rsidR="00E20E89" w:rsidRPr="00E20E89" w14:paraId="0C6DD262" w14:textId="77777777" w:rsidTr="00E20E89">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49E90B93" w14:textId="77777777" w:rsidR="00E20E89" w:rsidRPr="00E20E89" w:rsidRDefault="00E20E89" w:rsidP="00D34385">
            <w:pPr>
              <w:ind w:left="4320" w:right="-625" w:hanging="4320"/>
              <w:jc w:val="both"/>
              <w:rPr>
                <w:rFonts w:ascii="Lexend" w:hAnsi="Lexend" w:cstheme="minorHAnsi"/>
                <w:color w:val="FFFFFF" w:themeColor="background1"/>
              </w:rPr>
            </w:pPr>
            <w:r w:rsidRPr="00E20E89">
              <w:rPr>
                <w:rFonts w:ascii="Lexend" w:hAnsi="Lexend" w:cstheme="minorHAnsi"/>
                <w:b/>
                <w:color w:val="FFFFFF" w:themeColor="background1"/>
              </w:rPr>
              <w:t>Hours of Work</w:t>
            </w:r>
          </w:p>
        </w:tc>
      </w:tr>
      <w:tr w:rsidR="00E20E89" w:rsidRPr="00E20E89" w14:paraId="27C5B00D"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6C2CB41E" w14:textId="77777777" w:rsidR="00E20E89" w:rsidRPr="00E20E89" w:rsidRDefault="00E20E89" w:rsidP="00D34385">
            <w:pPr>
              <w:jc w:val="both"/>
              <w:rPr>
                <w:rFonts w:ascii="Lexend" w:hAnsi="Lexend"/>
              </w:rPr>
            </w:pPr>
            <w:r w:rsidRPr="00E20E89">
              <w:rPr>
                <w:rFonts w:ascii="Lexend" w:eastAsia="Lexend" w:hAnsi="Lexend" w:cs="Lexend"/>
              </w:rPr>
              <w:t>09:00am to 5:00pm, Monday to Friday, which is equivalent to 35 hours per week excluding an unpaid break of 1 hour per day.</w:t>
            </w:r>
          </w:p>
          <w:p w14:paraId="0A06DDC9" w14:textId="77777777" w:rsidR="00E20E89" w:rsidRPr="00E20E89" w:rsidRDefault="00E20E89" w:rsidP="00D34385">
            <w:pPr>
              <w:jc w:val="both"/>
              <w:rPr>
                <w:rFonts w:ascii="Lexend" w:hAnsi="Lexend"/>
              </w:rPr>
            </w:pPr>
            <w:r w:rsidRPr="00E20E89">
              <w:rPr>
                <w:rFonts w:ascii="Lexend" w:eastAsia="Lexend" w:hAnsi="Lexend" w:cs="Lexend"/>
              </w:rPr>
              <w:t xml:space="preserve">Hybrid working is offered 60/40, with designated in-office team days. </w:t>
            </w:r>
          </w:p>
          <w:p w14:paraId="4477174D" w14:textId="77777777" w:rsidR="00E20E89" w:rsidRPr="00E20E89" w:rsidRDefault="00E20E89" w:rsidP="00D34385">
            <w:pPr>
              <w:ind w:right="37"/>
              <w:jc w:val="both"/>
              <w:rPr>
                <w:rFonts w:ascii="Lexend" w:eastAsia="Lexend" w:hAnsi="Lexend" w:cs="Lexend"/>
              </w:rPr>
            </w:pPr>
            <w:r w:rsidRPr="00E20E89">
              <w:rPr>
                <w:rFonts w:ascii="Lexend" w:eastAsia="Lexend" w:hAnsi="Lexend" w:cs="Lexend"/>
              </w:rPr>
              <w:t>This may be subject to change according to operational needs.</w:t>
            </w:r>
          </w:p>
        </w:tc>
      </w:tr>
      <w:tr w:rsidR="00E20E89" w:rsidRPr="00E20E89" w14:paraId="1EF771BA" w14:textId="77777777" w:rsidTr="00E20E89">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65FFBCB6" w14:textId="77777777" w:rsidR="00E20E89" w:rsidRPr="00E20E89" w:rsidRDefault="00E20E89" w:rsidP="00D34385">
            <w:pPr>
              <w:jc w:val="both"/>
              <w:rPr>
                <w:rFonts w:ascii="Lexend" w:hAnsi="Lexend" w:cstheme="minorHAnsi"/>
                <w:color w:val="FFFFFF" w:themeColor="background1"/>
              </w:rPr>
            </w:pPr>
            <w:r w:rsidRPr="00E20E89">
              <w:rPr>
                <w:rFonts w:ascii="Lexend" w:hAnsi="Lexend" w:cstheme="minorHAnsi"/>
                <w:b/>
                <w:color w:val="FFFFFF" w:themeColor="background1"/>
              </w:rPr>
              <w:t>Weekly Work Pattern</w:t>
            </w:r>
          </w:p>
        </w:tc>
      </w:tr>
      <w:tr w:rsidR="00E20E89" w:rsidRPr="00E20E89" w14:paraId="7281E6CC" w14:textId="77777777" w:rsidTr="00E20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15D2BDB8" w14:textId="77777777" w:rsidR="00E20E89" w:rsidRPr="00E20E89" w:rsidRDefault="00E20E89" w:rsidP="00D34385">
            <w:pPr>
              <w:rPr>
                <w:rFonts w:ascii="Lexend" w:hAnsi="Lexend" w:cstheme="minorHAnsi"/>
              </w:rPr>
            </w:pPr>
          </w:p>
        </w:tc>
        <w:tc>
          <w:tcPr>
            <w:tcW w:w="1081" w:type="dxa"/>
            <w:tcBorders>
              <w:top w:val="single" w:sz="4" w:space="0" w:color="auto"/>
              <w:left w:val="single" w:sz="4" w:space="0" w:color="auto"/>
              <w:bottom w:val="single" w:sz="4" w:space="0" w:color="auto"/>
              <w:right w:val="single" w:sz="4" w:space="0" w:color="auto"/>
            </w:tcBorders>
          </w:tcPr>
          <w:p w14:paraId="50C50AD1" w14:textId="77777777" w:rsidR="00E20E89" w:rsidRPr="00E20E89" w:rsidRDefault="00E20E89" w:rsidP="00D34385">
            <w:pPr>
              <w:rPr>
                <w:rFonts w:ascii="Lexend" w:hAnsi="Lexend" w:cstheme="minorHAnsi"/>
              </w:rPr>
            </w:pPr>
            <w:r w:rsidRPr="00E20E89">
              <w:rPr>
                <w:rFonts w:ascii="Lexend" w:hAnsi="Lexend" w:cstheme="minorHAnsi"/>
              </w:rPr>
              <w:t>Mon</w:t>
            </w:r>
          </w:p>
        </w:tc>
        <w:tc>
          <w:tcPr>
            <w:tcW w:w="1031" w:type="dxa"/>
            <w:gridSpan w:val="3"/>
            <w:tcBorders>
              <w:top w:val="single" w:sz="4" w:space="0" w:color="auto"/>
              <w:left w:val="single" w:sz="4" w:space="0" w:color="auto"/>
              <w:bottom w:val="single" w:sz="4" w:space="0" w:color="auto"/>
              <w:right w:val="single" w:sz="4" w:space="0" w:color="auto"/>
            </w:tcBorders>
          </w:tcPr>
          <w:p w14:paraId="323CDF00" w14:textId="77777777" w:rsidR="00E20E89" w:rsidRPr="00E20E89" w:rsidRDefault="00E20E89" w:rsidP="00D34385">
            <w:pPr>
              <w:rPr>
                <w:rFonts w:ascii="Lexend" w:hAnsi="Lexend" w:cstheme="minorHAnsi"/>
              </w:rPr>
            </w:pPr>
            <w:r w:rsidRPr="00E20E89">
              <w:rPr>
                <w:rFonts w:ascii="Lexend" w:hAnsi="Lexend" w:cstheme="minorHAnsi"/>
              </w:rPr>
              <w:t>Tues</w:t>
            </w:r>
          </w:p>
        </w:tc>
        <w:tc>
          <w:tcPr>
            <w:tcW w:w="984" w:type="dxa"/>
            <w:tcBorders>
              <w:top w:val="single" w:sz="4" w:space="0" w:color="auto"/>
              <w:left w:val="single" w:sz="4" w:space="0" w:color="auto"/>
              <w:bottom w:val="single" w:sz="4" w:space="0" w:color="auto"/>
              <w:right w:val="single" w:sz="4" w:space="0" w:color="auto"/>
            </w:tcBorders>
          </w:tcPr>
          <w:p w14:paraId="6443CC21" w14:textId="77777777" w:rsidR="00E20E89" w:rsidRPr="00E20E89" w:rsidRDefault="00E20E89" w:rsidP="00D34385">
            <w:pPr>
              <w:rPr>
                <w:rFonts w:ascii="Lexend" w:hAnsi="Lexend" w:cstheme="minorHAnsi"/>
              </w:rPr>
            </w:pPr>
            <w:r w:rsidRPr="00E20E89">
              <w:rPr>
                <w:rFonts w:ascii="Lexend" w:hAnsi="Lexend" w:cstheme="minorHAnsi"/>
              </w:rPr>
              <w:t>Weds</w:t>
            </w:r>
          </w:p>
        </w:tc>
        <w:tc>
          <w:tcPr>
            <w:tcW w:w="984" w:type="dxa"/>
            <w:tcBorders>
              <w:top w:val="single" w:sz="4" w:space="0" w:color="auto"/>
              <w:left w:val="single" w:sz="4" w:space="0" w:color="auto"/>
              <w:bottom w:val="single" w:sz="4" w:space="0" w:color="auto"/>
              <w:right w:val="single" w:sz="4" w:space="0" w:color="auto"/>
            </w:tcBorders>
          </w:tcPr>
          <w:p w14:paraId="17FAF29F" w14:textId="77777777" w:rsidR="00E20E89" w:rsidRPr="00E20E89" w:rsidRDefault="00E20E89" w:rsidP="00D34385">
            <w:pPr>
              <w:rPr>
                <w:rFonts w:ascii="Lexend" w:hAnsi="Lexend" w:cstheme="minorHAnsi"/>
              </w:rPr>
            </w:pPr>
            <w:r w:rsidRPr="00E20E89">
              <w:rPr>
                <w:rFonts w:ascii="Lexend" w:hAnsi="Lexend" w:cstheme="minorHAnsi"/>
              </w:rPr>
              <w:t>Thurs</w:t>
            </w:r>
          </w:p>
        </w:tc>
        <w:tc>
          <w:tcPr>
            <w:tcW w:w="985" w:type="dxa"/>
            <w:tcBorders>
              <w:top w:val="single" w:sz="4" w:space="0" w:color="auto"/>
              <w:left w:val="single" w:sz="4" w:space="0" w:color="auto"/>
              <w:bottom w:val="single" w:sz="4" w:space="0" w:color="auto"/>
              <w:right w:val="single" w:sz="4" w:space="0" w:color="auto"/>
            </w:tcBorders>
          </w:tcPr>
          <w:p w14:paraId="113A6F11" w14:textId="77777777" w:rsidR="00E20E89" w:rsidRPr="00E20E89" w:rsidRDefault="00E20E89" w:rsidP="00D34385">
            <w:pPr>
              <w:rPr>
                <w:rFonts w:ascii="Lexend" w:hAnsi="Lexend" w:cstheme="minorHAnsi"/>
              </w:rPr>
            </w:pPr>
            <w:r w:rsidRPr="00E20E89">
              <w:rPr>
                <w:rFonts w:ascii="Lexend" w:hAnsi="Lexend" w:cstheme="minorHAnsi"/>
              </w:rPr>
              <w:t>Fri</w:t>
            </w:r>
          </w:p>
        </w:tc>
        <w:tc>
          <w:tcPr>
            <w:tcW w:w="985" w:type="dxa"/>
            <w:tcBorders>
              <w:top w:val="single" w:sz="4" w:space="0" w:color="auto"/>
              <w:left w:val="single" w:sz="4" w:space="0" w:color="auto"/>
              <w:bottom w:val="single" w:sz="4" w:space="0" w:color="auto"/>
              <w:right w:val="single" w:sz="4" w:space="0" w:color="auto"/>
            </w:tcBorders>
          </w:tcPr>
          <w:p w14:paraId="09C3A696" w14:textId="77777777" w:rsidR="00E20E89" w:rsidRPr="00E20E89" w:rsidRDefault="00E20E89" w:rsidP="00D34385">
            <w:pPr>
              <w:rPr>
                <w:rFonts w:ascii="Lexend" w:hAnsi="Lexend" w:cstheme="minorHAnsi"/>
              </w:rPr>
            </w:pPr>
            <w:r w:rsidRPr="00E20E89">
              <w:rPr>
                <w:rFonts w:ascii="Lexend" w:hAnsi="Lexend" w:cstheme="minorHAnsi"/>
              </w:rPr>
              <w:t>Sat</w:t>
            </w:r>
          </w:p>
        </w:tc>
        <w:tc>
          <w:tcPr>
            <w:tcW w:w="1299" w:type="dxa"/>
            <w:tcBorders>
              <w:top w:val="single" w:sz="4" w:space="0" w:color="auto"/>
              <w:left w:val="single" w:sz="4" w:space="0" w:color="auto"/>
              <w:bottom w:val="single" w:sz="4" w:space="0" w:color="auto"/>
              <w:right w:val="single" w:sz="4" w:space="0" w:color="auto"/>
            </w:tcBorders>
          </w:tcPr>
          <w:p w14:paraId="31DA7FF1" w14:textId="77777777" w:rsidR="00E20E89" w:rsidRPr="00E20E89" w:rsidRDefault="00E20E89" w:rsidP="00D34385">
            <w:pPr>
              <w:rPr>
                <w:rFonts w:ascii="Lexend" w:hAnsi="Lexend" w:cstheme="minorHAnsi"/>
              </w:rPr>
            </w:pPr>
            <w:r w:rsidRPr="00E20E89">
              <w:rPr>
                <w:rFonts w:ascii="Lexend" w:hAnsi="Lexend" w:cstheme="minorHAnsi"/>
              </w:rPr>
              <w:t>Sun</w:t>
            </w:r>
          </w:p>
        </w:tc>
        <w:tc>
          <w:tcPr>
            <w:tcW w:w="1903" w:type="dxa"/>
            <w:tcBorders>
              <w:top w:val="single" w:sz="4" w:space="0" w:color="auto"/>
              <w:left w:val="single" w:sz="4" w:space="0" w:color="auto"/>
              <w:bottom w:val="single" w:sz="4" w:space="0" w:color="auto"/>
              <w:right w:val="single" w:sz="4" w:space="0" w:color="auto"/>
            </w:tcBorders>
          </w:tcPr>
          <w:p w14:paraId="266B03EA" w14:textId="77777777" w:rsidR="00E20E89" w:rsidRPr="00E20E89" w:rsidRDefault="00E20E89" w:rsidP="00D34385">
            <w:pPr>
              <w:rPr>
                <w:rFonts w:ascii="Lexend" w:hAnsi="Lexend" w:cstheme="minorHAnsi"/>
              </w:rPr>
            </w:pPr>
            <w:r w:rsidRPr="00E20E89">
              <w:rPr>
                <w:rFonts w:ascii="Lexend" w:hAnsi="Lexend" w:cstheme="minorHAnsi"/>
              </w:rPr>
              <w:t>Total</w:t>
            </w:r>
          </w:p>
        </w:tc>
      </w:tr>
      <w:tr w:rsidR="00E20E89" w:rsidRPr="00E20E89" w14:paraId="0F0B5829" w14:textId="77777777" w:rsidTr="00E20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7C800230" w14:textId="77777777" w:rsidR="00E20E89" w:rsidRPr="00E20E89" w:rsidRDefault="00E20E89" w:rsidP="00D34385">
            <w:pPr>
              <w:rPr>
                <w:rFonts w:ascii="Lexend" w:hAnsi="Lexend" w:cstheme="minorHAnsi"/>
              </w:rPr>
            </w:pPr>
            <w:r w:rsidRPr="00E20E89">
              <w:rPr>
                <w:rFonts w:ascii="Lexend" w:hAnsi="Lexend" w:cstheme="minorHAnsi"/>
              </w:rPr>
              <w:t>Start Time</w:t>
            </w:r>
          </w:p>
        </w:tc>
        <w:tc>
          <w:tcPr>
            <w:tcW w:w="1081" w:type="dxa"/>
            <w:tcBorders>
              <w:top w:val="single" w:sz="4" w:space="0" w:color="auto"/>
              <w:left w:val="single" w:sz="4" w:space="0" w:color="auto"/>
              <w:bottom w:val="single" w:sz="4" w:space="0" w:color="auto"/>
              <w:right w:val="single" w:sz="4" w:space="0" w:color="auto"/>
            </w:tcBorders>
          </w:tcPr>
          <w:p w14:paraId="55E0E2CC" w14:textId="77777777" w:rsidR="00E20E89" w:rsidRPr="00E20E89" w:rsidRDefault="00E20E89" w:rsidP="00D34385">
            <w:pPr>
              <w:rPr>
                <w:rFonts w:ascii="Lexend" w:hAnsi="Lexend" w:cstheme="minorHAnsi"/>
              </w:rPr>
            </w:pPr>
            <w:r w:rsidRPr="00E20E89">
              <w:rPr>
                <w:rFonts w:ascii="Lexend" w:hAnsi="Lexend" w:cstheme="minorHAnsi"/>
              </w:rPr>
              <w:t>09:00</w:t>
            </w:r>
          </w:p>
        </w:tc>
        <w:tc>
          <w:tcPr>
            <w:tcW w:w="1031" w:type="dxa"/>
            <w:gridSpan w:val="3"/>
            <w:tcBorders>
              <w:top w:val="single" w:sz="4" w:space="0" w:color="auto"/>
              <w:left w:val="single" w:sz="4" w:space="0" w:color="auto"/>
              <w:bottom w:val="single" w:sz="4" w:space="0" w:color="auto"/>
              <w:right w:val="single" w:sz="4" w:space="0" w:color="auto"/>
            </w:tcBorders>
          </w:tcPr>
          <w:p w14:paraId="2F699396" w14:textId="77777777" w:rsidR="00E20E89" w:rsidRPr="00E20E89" w:rsidRDefault="00E20E89" w:rsidP="00D34385">
            <w:pPr>
              <w:rPr>
                <w:rFonts w:ascii="Lexend" w:hAnsi="Lexend" w:cstheme="minorHAnsi"/>
              </w:rPr>
            </w:pPr>
            <w:r w:rsidRPr="00E20E89">
              <w:rPr>
                <w:rFonts w:ascii="Lexend" w:hAnsi="Lexend" w:cstheme="minorHAnsi"/>
              </w:rPr>
              <w:t>09:00</w:t>
            </w:r>
          </w:p>
        </w:tc>
        <w:tc>
          <w:tcPr>
            <w:tcW w:w="984" w:type="dxa"/>
            <w:tcBorders>
              <w:top w:val="single" w:sz="4" w:space="0" w:color="auto"/>
              <w:left w:val="single" w:sz="4" w:space="0" w:color="auto"/>
              <w:bottom w:val="single" w:sz="4" w:space="0" w:color="auto"/>
              <w:right w:val="single" w:sz="4" w:space="0" w:color="auto"/>
            </w:tcBorders>
          </w:tcPr>
          <w:p w14:paraId="004FB56B" w14:textId="77777777" w:rsidR="00E20E89" w:rsidRPr="00E20E89" w:rsidRDefault="00E20E89" w:rsidP="00D34385">
            <w:pPr>
              <w:rPr>
                <w:rFonts w:ascii="Lexend" w:hAnsi="Lexend" w:cstheme="minorHAnsi"/>
              </w:rPr>
            </w:pPr>
            <w:r w:rsidRPr="00E20E89">
              <w:rPr>
                <w:rFonts w:ascii="Lexend" w:hAnsi="Lexend" w:cstheme="minorHAnsi"/>
              </w:rPr>
              <w:t>09:00</w:t>
            </w:r>
          </w:p>
        </w:tc>
        <w:tc>
          <w:tcPr>
            <w:tcW w:w="984" w:type="dxa"/>
            <w:tcBorders>
              <w:top w:val="single" w:sz="4" w:space="0" w:color="auto"/>
              <w:left w:val="single" w:sz="4" w:space="0" w:color="auto"/>
              <w:bottom w:val="single" w:sz="4" w:space="0" w:color="auto"/>
              <w:right w:val="single" w:sz="4" w:space="0" w:color="auto"/>
            </w:tcBorders>
          </w:tcPr>
          <w:p w14:paraId="0CEF67C5" w14:textId="77777777" w:rsidR="00E20E89" w:rsidRPr="00E20E89" w:rsidRDefault="00E20E89" w:rsidP="00D34385">
            <w:pPr>
              <w:rPr>
                <w:rFonts w:ascii="Lexend" w:hAnsi="Lexend" w:cstheme="minorHAnsi"/>
              </w:rPr>
            </w:pPr>
            <w:r w:rsidRPr="00E20E89">
              <w:rPr>
                <w:rFonts w:ascii="Lexend" w:hAnsi="Lexend" w:cstheme="minorHAnsi"/>
              </w:rPr>
              <w:t>09:00</w:t>
            </w:r>
          </w:p>
        </w:tc>
        <w:tc>
          <w:tcPr>
            <w:tcW w:w="985" w:type="dxa"/>
            <w:tcBorders>
              <w:top w:val="single" w:sz="4" w:space="0" w:color="auto"/>
              <w:left w:val="single" w:sz="4" w:space="0" w:color="auto"/>
              <w:bottom w:val="single" w:sz="4" w:space="0" w:color="auto"/>
              <w:right w:val="single" w:sz="4" w:space="0" w:color="auto"/>
            </w:tcBorders>
          </w:tcPr>
          <w:p w14:paraId="576CB640" w14:textId="77777777" w:rsidR="00E20E89" w:rsidRPr="00E20E89" w:rsidRDefault="00E20E89" w:rsidP="00D34385">
            <w:pPr>
              <w:rPr>
                <w:rFonts w:ascii="Lexend" w:hAnsi="Lexend" w:cstheme="minorHAnsi"/>
              </w:rPr>
            </w:pPr>
            <w:r w:rsidRPr="00E20E89">
              <w:rPr>
                <w:rFonts w:ascii="Lexend" w:hAnsi="Lexend" w:cstheme="minorHAnsi"/>
              </w:rPr>
              <w:t>09:00</w:t>
            </w:r>
          </w:p>
        </w:tc>
        <w:tc>
          <w:tcPr>
            <w:tcW w:w="985" w:type="dxa"/>
            <w:tcBorders>
              <w:top w:val="single" w:sz="4" w:space="0" w:color="auto"/>
              <w:left w:val="single" w:sz="4" w:space="0" w:color="auto"/>
              <w:bottom w:val="single" w:sz="4" w:space="0" w:color="auto"/>
              <w:right w:val="single" w:sz="4" w:space="0" w:color="auto"/>
            </w:tcBorders>
          </w:tcPr>
          <w:p w14:paraId="00989A9F" w14:textId="77777777" w:rsidR="00E20E89" w:rsidRPr="00E20E89" w:rsidRDefault="00E20E89" w:rsidP="00D34385">
            <w:pPr>
              <w:rPr>
                <w:rFonts w:ascii="Lexend" w:hAnsi="Lexend" w:cstheme="minorHAnsi"/>
              </w:rPr>
            </w:pPr>
          </w:p>
        </w:tc>
        <w:tc>
          <w:tcPr>
            <w:tcW w:w="1299" w:type="dxa"/>
            <w:tcBorders>
              <w:top w:val="single" w:sz="4" w:space="0" w:color="auto"/>
              <w:left w:val="single" w:sz="4" w:space="0" w:color="auto"/>
              <w:bottom w:val="single" w:sz="4" w:space="0" w:color="auto"/>
              <w:right w:val="single" w:sz="4" w:space="0" w:color="auto"/>
            </w:tcBorders>
          </w:tcPr>
          <w:p w14:paraId="79708719" w14:textId="77777777" w:rsidR="00E20E89" w:rsidRPr="00E20E89" w:rsidRDefault="00E20E89" w:rsidP="00D34385">
            <w:pPr>
              <w:rPr>
                <w:rFonts w:ascii="Lexend" w:hAnsi="Lexend" w:cstheme="minorHAnsi"/>
              </w:rPr>
            </w:pPr>
          </w:p>
        </w:tc>
        <w:tc>
          <w:tcPr>
            <w:tcW w:w="1903" w:type="dxa"/>
            <w:vMerge w:val="restart"/>
            <w:tcBorders>
              <w:top w:val="single" w:sz="4" w:space="0" w:color="auto"/>
              <w:left w:val="single" w:sz="4" w:space="0" w:color="auto"/>
              <w:bottom w:val="single" w:sz="4" w:space="0" w:color="auto"/>
              <w:right w:val="single" w:sz="4" w:space="0" w:color="auto"/>
            </w:tcBorders>
            <w:vAlign w:val="center"/>
          </w:tcPr>
          <w:p w14:paraId="6CFBB2E8" w14:textId="77777777" w:rsidR="00E20E89" w:rsidRPr="00E20E89" w:rsidRDefault="00E20E89" w:rsidP="00D34385">
            <w:pPr>
              <w:rPr>
                <w:rFonts w:ascii="Lexend" w:hAnsi="Lexend" w:cstheme="minorHAnsi"/>
                <w:b/>
              </w:rPr>
            </w:pPr>
          </w:p>
        </w:tc>
      </w:tr>
      <w:tr w:rsidR="00E20E89" w:rsidRPr="00E20E89" w14:paraId="288A57B6" w14:textId="77777777" w:rsidTr="00E20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4141C355" w14:textId="77777777" w:rsidR="00E20E89" w:rsidRPr="00E20E89" w:rsidRDefault="00E20E89" w:rsidP="00D34385">
            <w:pPr>
              <w:rPr>
                <w:rFonts w:ascii="Lexend" w:hAnsi="Lexend" w:cstheme="minorHAnsi"/>
              </w:rPr>
            </w:pPr>
            <w:r w:rsidRPr="00E20E89">
              <w:rPr>
                <w:rFonts w:ascii="Lexend" w:hAnsi="Lexend" w:cstheme="minorHAnsi"/>
              </w:rPr>
              <w:t>AM Break</w:t>
            </w:r>
          </w:p>
        </w:tc>
        <w:tc>
          <w:tcPr>
            <w:tcW w:w="1081" w:type="dxa"/>
            <w:tcBorders>
              <w:top w:val="single" w:sz="4" w:space="0" w:color="auto"/>
              <w:left w:val="single" w:sz="4" w:space="0" w:color="auto"/>
              <w:bottom w:val="single" w:sz="4" w:space="0" w:color="auto"/>
              <w:right w:val="single" w:sz="4" w:space="0" w:color="auto"/>
            </w:tcBorders>
          </w:tcPr>
          <w:p w14:paraId="12EF74B0" w14:textId="77777777" w:rsidR="00E20E89" w:rsidRPr="00E20E89" w:rsidRDefault="00E20E89" w:rsidP="00D34385">
            <w:pPr>
              <w:rPr>
                <w:rFonts w:ascii="Lexend" w:hAnsi="Lexend" w:cstheme="minorHAnsi"/>
              </w:rPr>
            </w:pPr>
          </w:p>
        </w:tc>
        <w:tc>
          <w:tcPr>
            <w:tcW w:w="1031" w:type="dxa"/>
            <w:gridSpan w:val="3"/>
            <w:tcBorders>
              <w:top w:val="single" w:sz="4" w:space="0" w:color="auto"/>
              <w:left w:val="single" w:sz="4" w:space="0" w:color="auto"/>
              <w:bottom w:val="single" w:sz="4" w:space="0" w:color="auto"/>
              <w:right w:val="single" w:sz="4" w:space="0" w:color="auto"/>
            </w:tcBorders>
          </w:tcPr>
          <w:p w14:paraId="075C517E" w14:textId="77777777" w:rsidR="00E20E89" w:rsidRPr="00E20E89" w:rsidRDefault="00E20E89" w:rsidP="00D34385">
            <w:pPr>
              <w:rPr>
                <w:rFonts w:ascii="Lexend" w:hAnsi="Lexend" w:cstheme="minorHAnsi"/>
              </w:rPr>
            </w:pPr>
          </w:p>
        </w:tc>
        <w:tc>
          <w:tcPr>
            <w:tcW w:w="984" w:type="dxa"/>
            <w:tcBorders>
              <w:top w:val="single" w:sz="4" w:space="0" w:color="auto"/>
              <w:left w:val="single" w:sz="4" w:space="0" w:color="auto"/>
              <w:bottom w:val="single" w:sz="4" w:space="0" w:color="auto"/>
              <w:right w:val="single" w:sz="4" w:space="0" w:color="auto"/>
            </w:tcBorders>
          </w:tcPr>
          <w:p w14:paraId="7BAF022C" w14:textId="77777777" w:rsidR="00E20E89" w:rsidRPr="00E20E89" w:rsidRDefault="00E20E89" w:rsidP="00D34385">
            <w:pPr>
              <w:rPr>
                <w:rFonts w:ascii="Lexend" w:hAnsi="Lexend" w:cstheme="minorHAnsi"/>
              </w:rPr>
            </w:pPr>
          </w:p>
        </w:tc>
        <w:tc>
          <w:tcPr>
            <w:tcW w:w="984" w:type="dxa"/>
            <w:tcBorders>
              <w:top w:val="single" w:sz="4" w:space="0" w:color="auto"/>
              <w:left w:val="single" w:sz="4" w:space="0" w:color="auto"/>
              <w:bottom w:val="single" w:sz="4" w:space="0" w:color="auto"/>
              <w:right w:val="single" w:sz="4" w:space="0" w:color="auto"/>
            </w:tcBorders>
          </w:tcPr>
          <w:p w14:paraId="03F3430E" w14:textId="77777777" w:rsidR="00E20E89" w:rsidRPr="00E20E89" w:rsidRDefault="00E20E89" w:rsidP="00D34385">
            <w:pPr>
              <w:rPr>
                <w:rFonts w:ascii="Lexend" w:hAnsi="Lexend" w:cstheme="minorHAnsi"/>
              </w:rPr>
            </w:pPr>
          </w:p>
        </w:tc>
        <w:tc>
          <w:tcPr>
            <w:tcW w:w="985" w:type="dxa"/>
            <w:tcBorders>
              <w:top w:val="single" w:sz="4" w:space="0" w:color="auto"/>
              <w:left w:val="single" w:sz="4" w:space="0" w:color="auto"/>
              <w:bottom w:val="single" w:sz="4" w:space="0" w:color="auto"/>
              <w:right w:val="single" w:sz="4" w:space="0" w:color="auto"/>
            </w:tcBorders>
          </w:tcPr>
          <w:p w14:paraId="2660274F" w14:textId="77777777" w:rsidR="00E20E89" w:rsidRPr="00E20E89" w:rsidRDefault="00E20E89" w:rsidP="00D34385">
            <w:pPr>
              <w:rPr>
                <w:rFonts w:ascii="Lexend" w:hAnsi="Lexend" w:cstheme="minorHAnsi"/>
              </w:rPr>
            </w:pPr>
          </w:p>
        </w:tc>
        <w:tc>
          <w:tcPr>
            <w:tcW w:w="985" w:type="dxa"/>
            <w:tcBorders>
              <w:top w:val="single" w:sz="4" w:space="0" w:color="auto"/>
              <w:left w:val="single" w:sz="4" w:space="0" w:color="auto"/>
              <w:bottom w:val="single" w:sz="4" w:space="0" w:color="auto"/>
              <w:right w:val="single" w:sz="4" w:space="0" w:color="auto"/>
            </w:tcBorders>
          </w:tcPr>
          <w:p w14:paraId="51D0D684" w14:textId="77777777" w:rsidR="00E20E89" w:rsidRPr="00E20E89" w:rsidRDefault="00E20E89" w:rsidP="00D34385">
            <w:pPr>
              <w:rPr>
                <w:rFonts w:ascii="Lexend" w:hAnsi="Lexend" w:cstheme="minorHAnsi"/>
              </w:rPr>
            </w:pPr>
          </w:p>
        </w:tc>
        <w:tc>
          <w:tcPr>
            <w:tcW w:w="1299" w:type="dxa"/>
            <w:tcBorders>
              <w:top w:val="single" w:sz="4" w:space="0" w:color="auto"/>
              <w:left w:val="single" w:sz="4" w:space="0" w:color="auto"/>
              <w:bottom w:val="single" w:sz="4" w:space="0" w:color="auto"/>
              <w:right w:val="single" w:sz="4" w:space="0" w:color="auto"/>
            </w:tcBorders>
          </w:tcPr>
          <w:p w14:paraId="53C27778" w14:textId="77777777" w:rsidR="00E20E89" w:rsidRPr="00E20E89" w:rsidRDefault="00E20E89" w:rsidP="00D34385">
            <w:pPr>
              <w:rPr>
                <w:rFonts w:ascii="Lexend" w:hAnsi="Lexend" w:cstheme="minorHAnsi"/>
              </w:rPr>
            </w:pPr>
          </w:p>
        </w:tc>
        <w:tc>
          <w:tcPr>
            <w:tcW w:w="1903" w:type="dxa"/>
            <w:vMerge/>
          </w:tcPr>
          <w:p w14:paraId="666E178D" w14:textId="77777777" w:rsidR="00E20E89" w:rsidRPr="00E20E89" w:rsidRDefault="00E20E89" w:rsidP="00D34385">
            <w:pPr>
              <w:rPr>
                <w:rFonts w:ascii="Lexend" w:hAnsi="Lexend" w:cstheme="minorHAnsi"/>
              </w:rPr>
            </w:pPr>
          </w:p>
        </w:tc>
      </w:tr>
      <w:tr w:rsidR="00E20E89" w:rsidRPr="00E20E89" w14:paraId="34FB6D89" w14:textId="77777777" w:rsidTr="00E20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5E53B2A3" w14:textId="77777777" w:rsidR="00E20E89" w:rsidRPr="00E20E89" w:rsidRDefault="00E20E89" w:rsidP="00D34385">
            <w:pPr>
              <w:rPr>
                <w:rFonts w:ascii="Lexend" w:hAnsi="Lexend" w:cstheme="minorHAnsi"/>
              </w:rPr>
            </w:pPr>
            <w:r w:rsidRPr="00E20E89">
              <w:rPr>
                <w:rFonts w:ascii="Lexend" w:hAnsi="Lexend" w:cstheme="minorHAnsi"/>
              </w:rPr>
              <w:t>Lunch</w:t>
            </w:r>
          </w:p>
        </w:tc>
        <w:tc>
          <w:tcPr>
            <w:tcW w:w="1081" w:type="dxa"/>
            <w:tcBorders>
              <w:top w:val="single" w:sz="4" w:space="0" w:color="auto"/>
              <w:left w:val="single" w:sz="4" w:space="0" w:color="auto"/>
              <w:bottom w:val="single" w:sz="4" w:space="0" w:color="auto"/>
              <w:right w:val="single" w:sz="4" w:space="0" w:color="auto"/>
            </w:tcBorders>
          </w:tcPr>
          <w:p w14:paraId="4BF90908" w14:textId="77777777" w:rsidR="00E20E89" w:rsidRPr="00E20E89" w:rsidRDefault="00E20E89" w:rsidP="00D34385">
            <w:pPr>
              <w:rPr>
                <w:rFonts w:ascii="Lexend" w:hAnsi="Lexend" w:cstheme="minorHAnsi"/>
              </w:rPr>
            </w:pPr>
            <w:r w:rsidRPr="00E20E89">
              <w:rPr>
                <w:rFonts w:ascii="Lexend" w:hAnsi="Lexend" w:cstheme="minorHAnsi"/>
              </w:rPr>
              <w:t xml:space="preserve"> 1 hour</w:t>
            </w:r>
          </w:p>
        </w:tc>
        <w:tc>
          <w:tcPr>
            <w:tcW w:w="1031" w:type="dxa"/>
            <w:gridSpan w:val="3"/>
            <w:tcBorders>
              <w:top w:val="single" w:sz="4" w:space="0" w:color="auto"/>
              <w:left w:val="single" w:sz="4" w:space="0" w:color="auto"/>
              <w:bottom w:val="single" w:sz="4" w:space="0" w:color="auto"/>
              <w:right w:val="single" w:sz="4" w:space="0" w:color="auto"/>
            </w:tcBorders>
          </w:tcPr>
          <w:p w14:paraId="2BDC4E60" w14:textId="77777777" w:rsidR="00E20E89" w:rsidRPr="00E20E89" w:rsidRDefault="00E20E89" w:rsidP="00D34385">
            <w:pPr>
              <w:rPr>
                <w:rFonts w:ascii="Lexend" w:hAnsi="Lexend" w:cstheme="minorHAnsi"/>
              </w:rPr>
            </w:pPr>
            <w:r w:rsidRPr="00E20E89">
              <w:rPr>
                <w:rFonts w:ascii="Lexend" w:hAnsi="Lexend" w:cstheme="minorHAnsi"/>
              </w:rPr>
              <w:t xml:space="preserve"> 1 hour</w:t>
            </w:r>
          </w:p>
        </w:tc>
        <w:tc>
          <w:tcPr>
            <w:tcW w:w="984" w:type="dxa"/>
            <w:tcBorders>
              <w:top w:val="single" w:sz="4" w:space="0" w:color="auto"/>
              <w:left w:val="single" w:sz="4" w:space="0" w:color="auto"/>
              <w:bottom w:val="single" w:sz="4" w:space="0" w:color="auto"/>
              <w:right w:val="single" w:sz="4" w:space="0" w:color="auto"/>
            </w:tcBorders>
          </w:tcPr>
          <w:p w14:paraId="3DB783E1" w14:textId="77777777" w:rsidR="00E20E89" w:rsidRPr="00E20E89" w:rsidRDefault="00E20E89" w:rsidP="00D34385">
            <w:pPr>
              <w:rPr>
                <w:rFonts w:ascii="Lexend" w:hAnsi="Lexend" w:cstheme="minorHAnsi"/>
              </w:rPr>
            </w:pPr>
            <w:r w:rsidRPr="00E20E89">
              <w:rPr>
                <w:rFonts w:ascii="Lexend" w:hAnsi="Lexend" w:cstheme="minorHAnsi"/>
              </w:rPr>
              <w:t xml:space="preserve"> 1 hour</w:t>
            </w:r>
          </w:p>
        </w:tc>
        <w:tc>
          <w:tcPr>
            <w:tcW w:w="984" w:type="dxa"/>
            <w:tcBorders>
              <w:top w:val="single" w:sz="4" w:space="0" w:color="auto"/>
              <w:left w:val="single" w:sz="4" w:space="0" w:color="auto"/>
              <w:bottom w:val="single" w:sz="4" w:space="0" w:color="auto"/>
              <w:right w:val="single" w:sz="4" w:space="0" w:color="auto"/>
            </w:tcBorders>
          </w:tcPr>
          <w:p w14:paraId="444B21C2" w14:textId="77777777" w:rsidR="00E20E89" w:rsidRPr="00E20E89" w:rsidRDefault="00E20E89" w:rsidP="00D34385">
            <w:pPr>
              <w:rPr>
                <w:rFonts w:ascii="Lexend" w:hAnsi="Lexend" w:cstheme="minorHAnsi"/>
              </w:rPr>
            </w:pPr>
            <w:r w:rsidRPr="00E20E89">
              <w:rPr>
                <w:rFonts w:ascii="Lexend" w:hAnsi="Lexend" w:cstheme="minorHAnsi"/>
              </w:rPr>
              <w:t xml:space="preserve"> 1 hour</w:t>
            </w:r>
          </w:p>
        </w:tc>
        <w:tc>
          <w:tcPr>
            <w:tcW w:w="985" w:type="dxa"/>
            <w:tcBorders>
              <w:top w:val="single" w:sz="4" w:space="0" w:color="auto"/>
              <w:left w:val="single" w:sz="4" w:space="0" w:color="auto"/>
              <w:bottom w:val="single" w:sz="4" w:space="0" w:color="auto"/>
              <w:right w:val="single" w:sz="4" w:space="0" w:color="auto"/>
            </w:tcBorders>
          </w:tcPr>
          <w:p w14:paraId="115AF336" w14:textId="77777777" w:rsidR="00E20E89" w:rsidRPr="00E20E89" w:rsidRDefault="00E20E89" w:rsidP="00D34385">
            <w:pPr>
              <w:rPr>
                <w:rFonts w:ascii="Lexend" w:hAnsi="Lexend" w:cstheme="minorHAnsi"/>
              </w:rPr>
            </w:pPr>
            <w:r w:rsidRPr="00E20E89">
              <w:rPr>
                <w:rFonts w:ascii="Lexend" w:hAnsi="Lexend" w:cstheme="minorHAnsi"/>
              </w:rPr>
              <w:t xml:space="preserve"> 1 hour</w:t>
            </w:r>
          </w:p>
        </w:tc>
        <w:tc>
          <w:tcPr>
            <w:tcW w:w="985" w:type="dxa"/>
            <w:tcBorders>
              <w:top w:val="single" w:sz="4" w:space="0" w:color="auto"/>
              <w:left w:val="single" w:sz="4" w:space="0" w:color="auto"/>
              <w:bottom w:val="single" w:sz="4" w:space="0" w:color="auto"/>
              <w:right w:val="single" w:sz="4" w:space="0" w:color="auto"/>
            </w:tcBorders>
          </w:tcPr>
          <w:p w14:paraId="69310906" w14:textId="77777777" w:rsidR="00E20E89" w:rsidRPr="00E20E89" w:rsidRDefault="00E20E89" w:rsidP="00D34385">
            <w:pPr>
              <w:rPr>
                <w:rFonts w:ascii="Lexend" w:hAnsi="Lexend" w:cstheme="minorHAnsi"/>
              </w:rPr>
            </w:pPr>
          </w:p>
        </w:tc>
        <w:tc>
          <w:tcPr>
            <w:tcW w:w="1299" w:type="dxa"/>
            <w:tcBorders>
              <w:top w:val="single" w:sz="4" w:space="0" w:color="auto"/>
              <w:left w:val="single" w:sz="4" w:space="0" w:color="auto"/>
              <w:bottom w:val="single" w:sz="4" w:space="0" w:color="auto"/>
              <w:right w:val="single" w:sz="4" w:space="0" w:color="auto"/>
            </w:tcBorders>
          </w:tcPr>
          <w:p w14:paraId="1934240B" w14:textId="77777777" w:rsidR="00E20E89" w:rsidRPr="00E20E89" w:rsidRDefault="00E20E89" w:rsidP="00D34385">
            <w:pPr>
              <w:rPr>
                <w:rFonts w:ascii="Lexend" w:hAnsi="Lexend" w:cstheme="minorHAnsi"/>
              </w:rPr>
            </w:pPr>
          </w:p>
        </w:tc>
        <w:tc>
          <w:tcPr>
            <w:tcW w:w="1903" w:type="dxa"/>
            <w:vMerge/>
          </w:tcPr>
          <w:p w14:paraId="00576CF4" w14:textId="77777777" w:rsidR="00E20E89" w:rsidRPr="00E20E89" w:rsidRDefault="00E20E89" w:rsidP="00D34385">
            <w:pPr>
              <w:rPr>
                <w:rFonts w:ascii="Lexend" w:hAnsi="Lexend" w:cstheme="minorHAnsi"/>
              </w:rPr>
            </w:pPr>
          </w:p>
        </w:tc>
      </w:tr>
      <w:tr w:rsidR="00E20E89" w:rsidRPr="00E20E89" w14:paraId="222570CE" w14:textId="77777777" w:rsidTr="00E20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2CA5F0A5" w14:textId="77777777" w:rsidR="00E20E89" w:rsidRPr="00E20E89" w:rsidRDefault="00E20E89" w:rsidP="00D34385">
            <w:pPr>
              <w:rPr>
                <w:rFonts w:ascii="Lexend" w:hAnsi="Lexend" w:cstheme="minorHAnsi"/>
              </w:rPr>
            </w:pPr>
            <w:r w:rsidRPr="00E20E89">
              <w:rPr>
                <w:rFonts w:ascii="Lexend" w:hAnsi="Lexend" w:cstheme="minorHAnsi"/>
              </w:rPr>
              <w:t>PM Break</w:t>
            </w:r>
          </w:p>
        </w:tc>
        <w:tc>
          <w:tcPr>
            <w:tcW w:w="1081" w:type="dxa"/>
            <w:tcBorders>
              <w:top w:val="single" w:sz="4" w:space="0" w:color="auto"/>
              <w:left w:val="single" w:sz="4" w:space="0" w:color="auto"/>
              <w:bottom w:val="single" w:sz="4" w:space="0" w:color="auto"/>
              <w:right w:val="single" w:sz="4" w:space="0" w:color="auto"/>
            </w:tcBorders>
          </w:tcPr>
          <w:p w14:paraId="750DC3ED" w14:textId="77777777" w:rsidR="00E20E89" w:rsidRPr="00E20E89" w:rsidRDefault="00E20E89" w:rsidP="00D34385">
            <w:pPr>
              <w:rPr>
                <w:rFonts w:ascii="Lexend" w:hAnsi="Lexend" w:cstheme="minorHAnsi"/>
              </w:rPr>
            </w:pPr>
          </w:p>
        </w:tc>
        <w:tc>
          <w:tcPr>
            <w:tcW w:w="1031" w:type="dxa"/>
            <w:gridSpan w:val="3"/>
            <w:tcBorders>
              <w:top w:val="single" w:sz="4" w:space="0" w:color="auto"/>
              <w:left w:val="single" w:sz="4" w:space="0" w:color="auto"/>
              <w:bottom w:val="single" w:sz="4" w:space="0" w:color="auto"/>
              <w:right w:val="single" w:sz="4" w:space="0" w:color="auto"/>
            </w:tcBorders>
          </w:tcPr>
          <w:p w14:paraId="2C226112" w14:textId="77777777" w:rsidR="00E20E89" w:rsidRPr="00E20E89" w:rsidRDefault="00E20E89" w:rsidP="00D34385">
            <w:pPr>
              <w:rPr>
                <w:rFonts w:ascii="Lexend" w:hAnsi="Lexend" w:cstheme="minorHAnsi"/>
              </w:rPr>
            </w:pPr>
          </w:p>
        </w:tc>
        <w:tc>
          <w:tcPr>
            <w:tcW w:w="984" w:type="dxa"/>
            <w:tcBorders>
              <w:top w:val="single" w:sz="4" w:space="0" w:color="auto"/>
              <w:left w:val="single" w:sz="4" w:space="0" w:color="auto"/>
              <w:bottom w:val="single" w:sz="4" w:space="0" w:color="auto"/>
              <w:right w:val="single" w:sz="4" w:space="0" w:color="auto"/>
            </w:tcBorders>
          </w:tcPr>
          <w:p w14:paraId="3DF2C0B0" w14:textId="77777777" w:rsidR="00E20E89" w:rsidRPr="00E20E89" w:rsidRDefault="00E20E89" w:rsidP="00D34385">
            <w:pPr>
              <w:rPr>
                <w:rFonts w:ascii="Lexend" w:hAnsi="Lexend" w:cstheme="minorHAnsi"/>
              </w:rPr>
            </w:pPr>
          </w:p>
        </w:tc>
        <w:tc>
          <w:tcPr>
            <w:tcW w:w="984" w:type="dxa"/>
            <w:tcBorders>
              <w:top w:val="single" w:sz="4" w:space="0" w:color="auto"/>
              <w:left w:val="single" w:sz="4" w:space="0" w:color="auto"/>
              <w:bottom w:val="single" w:sz="4" w:space="0" w:color="auto"/>
              <w:right w:val="single" w:sz="4" w:space="0" w:color="auto"/>
            </w:tcBorders>
          </w:tcPr>
          <w:p w14:paraId="24D6EEEA" w14:textId="77777777" w:rsidR="00E20E89" w:rsidRPr="00E20E89" w:rsidRDefault="00E20E89" w:rsidP="00D34385">
            <w:pPr>
              <w:rPr>
                <w:rFonts w:ascii="Lexend" w:hAnsi="Lexend" w:cstheme="minorHAnsi"/>
              </w:rPr>
            </w:pPr>
          </w:p>
        </w:tc>
        <w:tc>
          <w:tcPr>
            <w:tcW w:w="985" w:type="dxa"/>
            <w:tcBorders>
              <w:top w:val="single" w:sz="4" w:space="0" w:color="auto"/>
              <w:left w:val="single" w:sz="4" w:space="0" w:color="auto"/>
              <w:bottom w:val="single" w:sz="4" w:space="0" w:color="auto"/>
              <w:right w:val="single" w:sz="4" w:space="0" w:color="auto"/>
            </w:tcBorders>
          </w:tcPr>
          <w:p w14:paraId="64984BB7" w14:textId="77777777" w:rsidR="00E20E89" w:rsidRPr="00E20E89" w:rsidRDefault="00E20E89" w:rsidP="00D34385">
            <w:pPr>
              <w:rPr>
                <w:rFonts w:ascii="Lexend" w:hAnsi="Lexend" w:cstheme="minorHAnsi"/>
              </w:rPr>
            </w:pPr>
          </w:p>
        </w:tc>
        <w:tc>
          <w:tcPr>
            <w:tcW w:w="985" w:type="dxa"/>
            <w:tcBorders>
              <w:top w:val="single" w:sz="4" w:space="0" w:color="auto"/>
              <w:left w:val="single" w:sz="4" w:space="0" w:color="auto"/>
              <w:bottom w:val="single" w:sz="4" w:space="0" w:color="auto"/>
              <w:right w:val="single" w:sz="4" w:space="0" w:color="auto"/>
            </w:tcBorders>
          </w:tcPr>
          <w:p w14:paraId="419D9AF9" w14:textId="77777777" w:rsidR="00E20E89" w:rsidRPr="00E20E89" w:rsidRDefault="00E20E89" w:rsidP="00D34385">
            <w:pPr>
              <w:rPr>
                <w:rFonts w:ascii="Lexend" w:hAnsi="Lexend" w:cstheme="minorHAnsi"/>
              </w:rPr>
            </w:pPr>
          </w:p>
        </w:tc>
        <w:tc>
          <w:tcPr>
            <w:tcW w:w="1299" w:type="dxa"/>
            <w:tcBorders>
              <w:top w:val="single" w:sz="4" w:space="0" w:color="auto"/>
              <w:left w:val="single" w:sz="4" w:space="0" w:color="auto"/>
              <w:bottom w:val="single" w:sz="4" w:space="0" w:color="auto"/>
              <w:right w:val="single" w:sz="4" w:space="0" w:color="auto"/>
            </w:tcBorders>
          </w:tcPr>
          <w:p w14:paraId="564F2716" w14:textId="77777777" w:rsidR="00E20E89" w:rsidRPr="00E20E89" w:rsidRDefault="00E20E89" w:rsidP="00D34385">
            <w:pPr>
              <w:rPr>
                <w:rFonts w:ascii="Lexend" w:hAnsi="Lexend" w:cstheme="minorHAnsi"/>
              </w:rPr>
            </w:pPr>
          </w:p>
        </w:tc>
        <w:tc>
          <w:tcPr>
            <w:tcW w:w="1903" w:type="dxa"/>
            <w:vMerge/>
          </w:tcPr>
          <w:p w14:paraId="359B4EA9" w14:textId="77777777" w:rsidR="00E20E89" w:rsidRPr="00E20E89" w:rsidRDefault="00E20E89" w:rsidP="00D34385">
            <w:pPr>
              <w:rPr>
                <w:rFonts w:ascii="Lexend" w:hAnsi="Lexend" w:cstheme="minorHAnsi"/>
              </w:rPr>
            </w:pPr>
          </w:p>
        </w:tc>
      </w:tr>
      <w:tr w:rsidR="00E20E89" w:rsidRPr="00E20E89" w14:paraId="140A0B3F" w14:textId="77777777" w:rsidTr="00E20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11654649" w14:textId="77777777" w:rsidR="00E20E89" w:rsidRPr="00E20E89" w:rsidRDefault="00E20E89" w:rsidP="00D34385">
            <w:pPr>
              <w:rPr>
                <w:rFonts w:ascii="Lexend" w:hAnsi="Lexend" w:cstheme="minorHAnsi"/>
              </w:rPr>
            </w:pPr>
            <w:r w:rsidRPr="00E20E89">
              <w:rPr>
                <w:rFonts w:ascii="Lexend" w:hAnsi="Lexend" w:cstheme="minorHAnsi"/>
              </w:rPr>
              <w:t xml:space="preserve">Finish </w:t>
            </w:r>
          </w:p>
        </w:tc>
        <w:tc>
          <w:tcPr>
            <w:tcW w:w="1081" w:type="dxa"/>
            <w:tcBorders>
              <w:top w:val="single" w:sz="4" w:space="0" w:color="auto"/>
              <w:left w:val="single" w:sz="4" w:space="0" w:color="auto"/>
              <w:bottom w:val="single" w:sz="4" w:space="0" w:color="auto"/>
              <w:right w:val="single" w:sz="4" w:space="0" w:color="auto"/>
            </w:tcBorders>
          </w:tcPr>
          <w:p w14:paraId="754621E1" w14:textId="77777777" w:rsidR="00E20E89" w:rsidRPr="00E20E89" w:rsidRDefault="00E20E89" w:rsidP="00D34385">
            <w:pPr>
              <w:rPr>
                <w:rFonts w:ascii="Lexend" w:hAnsi="Lexend" w:cstheme="minorHAnsi"/>
              </w:rPr>
            </w:pPr>
            <w:r w:rsidRPr="00E20E89">
              <w:rPr>
                <w:rFonts w:ascii="Lexend" w:hAnsi="Lexend" w:cstheme="minorHAnsi"/>
              </w:rPr>
              <w:t>17:00</w:t>
            </w:r>
          </w:p>
        </w:tc>
        <w:tc>
          <w:tcPr>
            <w:tcW w:w="1031" w:type="dxa"/>
            <w:gridSpan w:val="3"/>
            <w:tcBorders>
              <w:top w:val="single" w:sz="4" w:space="0" w:color="auto"/>
              <w:left w:val="single" w:sz="4" w:space="0" w:color="auto"/>
              <w:bottom w:val="single" w:sz="4" w:space="0" w:color="auto"/>
              <w:right w:val="single" w:sz="4" w:space="0" w:color="auto"/>
            </w:tcBorders>
          </w:tcPr>
          <w:p w14:paraId="1E8E99E5" w14:textId="77777777" w:rsidR="00E20E89" w:rsidRPr="00E20E89" w:rsidRDefault="00E20E89" w:rsidP="00D34385">
            <w:pPr>
              <w:rPr>
                <w:rFonts w:ascii="Lexend" w:hAnsi="Lexend" w:cstheme="minorHAnsi"/>
              </w:rPr>
            </w:pPr>
            <w:r w:rsidRPr="00E20E89">
              <w:rPr>
                <w:rFonts w:ascii="Lexend" w:hAnsi="Lexend" w:cstheme="minorHAnsi"/>
              </w:rPr>
              <w:t>17:00</w:t>
            </w:r>
          </w:p>
        </w:tc>
        <w:tc>
          <w:tcPr>
            <w:tcW w:w="984" w:type="dxa"/>
            <w:tcBorders>
              <w:top w:val="single" w:sz="4" w:space="0" w:color="auto"/>
              <w:left w:val="single" w:sz="4" w:space="0" w:color="auto"/>
              <w:bottom w:val="single" w:sz="4" w:space="0" w:color="auto"/>
              <w:right w:val="single" w:sz="4" w:space="0" w:color="auto"/>
            </w:tcBorders>
          </w:tcPr>
          <w:p w14:paraId="5FB2A20F" w14:textId="77777777" w:rsidR="00E20E89" w:rsidRPr="00E20E89" w:rsidRDefault="00E20E89" w:rsidP="00D34385">
            <w:pPr>
              <w:rPr>
                <w:rFonts w:ascii="Lexend" w:hAnsi="Lexend" w:cstheme="minorHAnsi"/>
              </w:rPr>
            </w:pPr>
            <w:r w:rsidRPr="00E20E89">
              <w:rPr>
                <w:rFonts w:ascii="Lexend" w:hAnsi="Lexend" w:cstheme="minorHAnsi"/>
              </w:rPr>
              <w:t>17:00</w:t>
            </w:r>
          </w:p>
        </w:tc>
        <w:tc>
          <w:tcPr>
            <w:tcW w:w="984" w:type="dxa"/>
            <w:tcBorders>
              <w:top w:val="single" w:sz="4" w:space="0" w:color="auto"/>
              <w:left w:val="single" w:sz="4" w:space="0" w:color="auto"/>
              <w:bottom w:val="single" w:sz="4" w:space="0" w:color="auto"/>
              <w:right w:val="single" w:sz="4" w:space="0" w:color="auto"/>
            </w:tcBorders>
          </w:tcPr>
          <w:p w14:paraId="62FFF84E" w14:textId="77777777" w:rsidR="00E20E89" w:rsidRPr="00E20E89" w:rsidRDefault="00E20E89" w:rsidP="00D34385">
            <w:pPr>
              <w:rPr>
                <w:rFonts w:ascii="Lexend" w:hAnsi="Lexend" w:cstheme="minorHAnsi"/>
              </w:rPr>
            </w:pPr>
            <w:r w:rsidRPr="00E20E89">
              <w:rPr>
                <w:rFonts w:ascii="Lexend" w:hAnsi="Lexend" w:cstheme="minorHAnsi"/>
              </w:rPr>
              <w:t>17:00</w:t>
            </w:r>
          </w:p>
        </w:tc>
        <w:tc>
          <w:tcPr>
            <w:tcW w:w="985" w:type="dxa"/>
            <w:tcBorders>
              <w:top w:val="single" w:sz="4" w:space="0" w:color="auto"/>
              <w:left w:val="single" w:sz="4" w:space="0" w:color="auto"/>
              <w:bottom w:val="single" w:sz="4" w:space="0" w:color="auto"/>
              <w:right w:val="single" w:sz="4" w:space="0" w:color="auto"/>
            </w:tcBorders>
          </w:tcPr>
          <w:p w14:paraId="10E5C6E5" w14:textId="77777777" w:rsidR="00E20E89" w:rsidRPr="00E20E89" w:rsidRDefault="00E20E89" w:rsidP="00D34385">
            <w:pPr>
              <w:rPr>
                <w:rFonts w:ascii="Lexend" w:hAnsi="Lexend" w:cstheme="minorHAnsi"/>
              </w:rPr>
            </w:pPr>
            <w:r w:rsidRPr="00E20E89">
              <w:rPr>
                <w:rFonts w:ascii="Lexend" w:hAnsi="Lexend" w:cstheme="minorHAnsi"/>
              </w:rPr>
              <w:t>17:00</w:t>
            </w:r>
          </w:p>
        </w:tc>
        <w:tc>
          <w:tcPr>
            <w:tcW w:w="985" w:type="dxa"/>
            <w:tcBorders>
              <w:top w:val="single" w:sz="4" w:space="0" w:color="auto"/>
              <w:left w:val="single" w:sz="4" w:space="0" w:color="auto"/>
              <w:bottom w:val="single" w:sz="4" w:space="0" w:color="auto"/>
              <w:right w:val="single" w:sz="4" w:space="0" w:color="auto"/>
            </w:tcBorders>
          </w:tcPr>
          <w:p w14:paraId="5A0BEAA6" w14:textId="77777777" w:rsidR="00E20E89" w:rsidRPr="00E20E89" w:rsidRDefault="00E20E89" w:rsidP="00D34385">
            <w:pPr>
              <w:rPr>
                <w:rFonts w:ascii="Lexend" w:hAnsi="Lexend" w:cstheme="minorHAnsi"/>
              </w:rPr>
            </w:pPr>
          </w:p>
        </w:tc>
        <w:tc>
          <w:tcPr>
            <w:tcW w:w="1299" w:type="dxa"/>
            <w:tcBorders>
              <w:top w:val="single" w:sz="4" w:space="0" w:color="auto"/>
              <w:left w:val="single" w:sz="4" w:space="0" w:color="auto"/>
              <w:bottom w:val="single" w:sz="4" w:space="0" w:color="auto"/>
              <w:right w:val="single" w:sz="4" w:space="0" w:color="auto"/>
            </w:tcBorders>
          </w:tcPr>
          <w:p w14:paraId="1635C9A2" w14:textId="77777777" w:rsidR="00E20E89" w:rsidRPr="00E20E89" w:rsidRDefault="00E20E89" w:rsidP="00D34385">
            <w:pPr>
              <w:rPr>
                <w:rFonts w:ascii="Lexend" w:hAnsi="Lexend" w:cstheme="minorHAnsi"/>
              </w:rPr>
            </w:pPr>
          </w:p>
        </w:tc>
        <w:tc>
          <w:tcPr>
            <w:tcW w:w="1903" w:type="dxa"/>
            <w:vMerge/>
          </w:tcPr>
          <w:p w14:paraId="288511D6" w14:textId="77777777" w:rsidR="00E20E89" w:rsidRPr="00E20E89" w:rsidRDefault="00E20E89" w:rsidP="00D34385">
            <w:pPr>
              <w:rPr>
                <w:rFonts w:ascii="Lexend" w:hAnsi="Lexend" w:cstheme="minorHAnsi"/>
              </w:rPr>
            </w:pPr>
          </w:p>
        </w:tc>
      </w:tr>
      <w:tr w:rsidR="00E20E89" w:rsidRPr="00E20E89" w14:paraId="03E0EBDC" w14:textId="77777777" w:rsidTr="00E20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605E34D2" w14:textId="77777777" w:rsidR="00E20E89" w:rsidRPr="00E20E89" w:rsidRDefault="00E20E89" w:rsidP="00D34385">
            <w:pPr>
              <w:rPr>
                <w:rFonts w:ascii="Lexend" w:hAnsi="Lexend" w:cstheme="minorHAnsi"/>
                <w:b/>
              </w:rPr>
            </w:pPr>
            <w:r w:rsidRPr="00E20E89">
              <w:rPr>
                <w:rFonts w:ascii="Lexend" w:hAnsi="Lexend" w:cstheme="minorHAnsi"/>
                <w:b/>
              </w:rPr>
              <w:t>Total hrs</w:t>
            </w:r>
          </w:p>
        </w:tc>
        <w:tc>
          <w:tcPr>
            <w:tcW w:w="1081" w:type="dxa"/>
            <w:tcBorders>
              <w:top w:val="single" w:sz="4" w:space="0" w:color="auto"/>
              <w:left w:val="single" w:sz="4" w:space="0" w:color="auto"/>
              <w:bottom w:val="single" w:sz="4" w:space="0" w:color="auto"/>
              <w:right w:val="single" w:sz="4" w:space="0" w:color="auto"/>
            </w:tcBorders>
            <w:shd w:val="clear" w:color="auto" w:fill="FFFFCC"/>
          </w:tcPr>
          <w:p w14:paraId="191D3A54" w14:textId="77777777" w:rsidR="00E20E89" w:rsidRPr="00E20E89" w:rsidRDefault="00E20E89" w:rsidP="00D34385">
            <w:pPr>
              <w:rPr>
                <w:rFonts w:ascii="Lexend" w:hAnsi="Lexend" w:cstheme="minorHAnsi"/>
                <w:b/>
              </w:rPr>
            </w:pPr>
            <w:r w:rsidRPr="00E20E89">
              <w:rPr>
                <w:rFonts w:ascii="Lexend" w:hAnsi="Lexend" w:cstheme="minorHAnsi"/>
                <w:b/>
              </w:rPr>
              <w:t>7</w:t>
            </w:r>
          </w:p>
        </w:tc>
        <w:tc>
          <w:tcPr>
            <w:tcW w:w="1031" w:type="dxa"/>
            <w:gridSpan w:val="3"/>
            <w:tcBorders>
              <w:top w:val="single" w:sz="4" w:space="0" w:color="auto"/>
              <w:left w:val="single" w:sz="4" w:space="0" w:color="auto"/>
              <w:bottom w:val="single" w:sz="4" w:space="0" w:color="auto"/>
              <w:right w:val="single" w:sz="4" w:space="0" w:color="auto"/>
            </w:tcBorders>
            <w:shd w:val="clear" w:color="auto" w:fill="FFFFCC"/>
          </w:tcPr>
          <w:p w14:paraId="11535A6C" w14:textId="77777777" w:rsidR="00E20E89" w:rsidRPr="00E20E89" w:rsidRDefault="00E20E89" w:rsidP="00D34385">
            <w:pPr>
              <w:rPr>
                <w:rFonts w:ascii="Lexend" w:hAnsi="Lexend" w:cstheme="minorHAnsi"/>
                <w:b/>
              </w:rPr>
            </w:pPr>
            <w:r w:rsidRPr="00E20E89">
              <w:rPr>
                <w:rFonts w:ascii="Lexend" w:hAnsi="Lexend" w:cstheme="minorHAnsi"/>
                <w:b/>
              </w:rPr>
              <w:t>7</w:t>
            </w:r>
          </w:p>
        </w:tc>
        <w:tc>
          <w:tcPr>
            <w:tcW w:w="984" w:type="dxa"/>
            <w:tcBorders>
              <w:top w:val="single" w:sz="4" w:space="0" w:color="auto"/>
              <w:left w:val="single" w:sz="4" w:space="0" w:color="auto"/>
              <w:bottom w:val="single" w:sz="4" w:space="0" w:color="auto"/>
              <w:right w:val="single" w:sz="4" w:space="0" w:color="auto"/>
            </w:tcBorders>
            <w:shd w:val="clear" w:color="auto" w:fill="FFFFCC"/>
          </w:tcPr>
          <w:p w14:paraId="45C093A9" w14:textId="77777777" w:rsidR="00E20E89" w:rsidRPr="00E20E89" w:rsidRDefault="00E20E89" w:rsidP="00D34385">
            <w:pPr>
              <w:rPr>
                <w:rFonts w:ascii="Lexend" w:hAnsi="Lexend" w:cstheme="minorHAnsi"/>
                <w:b/>
              </w:rPr>
            </w:pPr>
            <w:r w:rsidRPr="00E20E89">
              <w:rPr>
                <w:rFonts w:ascii="Lexend" w:hAnsi="Lexend" w:cstheme="minorHAnsi"/>
                <w:b/>
              </w:rPr>
              <w:t>7</w:t>
            </w:r>
          </w:p>
        </w:tc>
        <w:tc>
          <w:tcPr>
            <w:tcW w:w="984" w:type="dxa"/>
            <w:tcBorders>
              <w:top w:val="single" w:sz="4" w:space="0" w:color="auto"/>
              <w:left w:val="single" w:sz="4" w:space="0" w:color="auto"/>
              <w:bottom w:val="single" w:sz="4" w:space="0" w:color="auto"/>
              <w:right w:val="single" w:sz="4" w:space="0" w:color="auto"/>
            </w:tcBorders>
            <w:shd w:val="clear" w:color="auto" w:fill="FFFFCC"/>
          </w:tcPr>
          <w:p w14:paraId="07ED9D9A" w14:textId="77777777" w:rsidR="00E20E89" w:rsidRPr="00E20E89" w:rsidRDefault="00E20E89" w:rsidP="00D34385">
            <w:pPr>
              <w:rPr>
                <w:rFonts w:ascii="Lexend" w:hAnsi="Lexend" w:cstheme="minorHAnsi"/>
                <w:b/>
              </w:rPr>
            </w:pPr>
            <w:r w:rsidRPr="00E20E89">
              <w:rPr>
                <w:rFonts w:ascii="Lexend" w:hAnsi="Lexend" w:cstheme="minorHAnsi"/>
                <w:b/>
              </w:rPr>
              <w:t>7</w:t>
            </w:r>
          </w:p>
        </w:tc>
        <w:tc>
          <w:tcPr>
            <w:tcW w:w="985" w:type="dxa"/>
            <w:tcBorders>
              <w:top w:val="single" w:sz="4" w:space="0" w:color="auto"/>
              <w:left w:val="single" w:sz="4" w:space="0" w:color="auto"/>
              <w:bottom w:val="single" w:sz="4" w:space="0" w:color="auto"/>
              <w:right w:val="single" w:sz="4" w:space="0" w:color="auto"/>
            </w:tcBorders>
            <w:shd w:val="clear" w:color="auto" w:fill="FFFFCC"/>
          </w:tcPr>
          <w:p w14:paraId="41C3E34E" w14:textId="77777777" w:rsidR="00E20E89" w:rsidRPr="00E20E89" w:rsidRDefault="00E20E89" w:rsidP="00D34385">
            <w:pPr>
              <w:rPr>
                <w:rFonts w:ascii="Lexend" w:hAnsi="Lexend" w:cstheme="minorHAnsi"/>
                <w:b/>
              </w:rPr>
            </w:pPr>
            <w:r w:rsidRPr="00E20E89">
              <w:rPr>
                <w:rFonts w:ascii="Lexend" w:hAnsi="Lexend" w:cstheme="minorHAnsi"/>
                <w:b/>
              </w:rPr>
              <w:t>7</w:t>
            </w:r>
          </w:p>
        </w:tc>
        <w:tc>
          <w:tcPr>
            <w:tcW w:w="985" w:type="dxa"/>
            <w:tcBorders>
              <w:top w:val="single" w:sz="4" w:space="0" w:color="auto"/>
              <w:left w:val="single" w:sz="4" w:space="0" w:color="auto"/>
              <w:bottom w:val="single" w:sz="4" w:space="0" w:color="auto"/>
              <w:right w:val="single" w:sz="4" w:space="0" w:color="auto"/>
            </w:tcBorders>
            <w:shd w:val="clear" w:color="auto" w:fill="FFFFCC"/>
          </w:tcPr>
          <w:p w14:paraId="12F3F052" w14:textId="77777777" w:rsidR="00E20E89" w:rsidRPr="00E20E89" w:rsidRDefault="00E20E89" w:rsidP="00D34385">
            <w:pPr>
              <w:rPr>
                <w:rFonts w:ascii="Lexend" w:hAnsi="Lexend" w:cstheme="minorHAnsi"/>
                <w:b/>
              </w:rPr>
            </w:pPr>
          </w:p>
        </w:tc>
        <w:tc>
          <w:tcPr>
            <w:tcW w:w="1299" w:type="dxa"/>
            <w:tcBorders>
              <w:top w:val="single" w:sz="4" w:space="0" w:color="auto"/>
              <w:left w:val="single" w:sz="4" w:space="0" w:color="auto"/>
              <w:bottom w:val="single" w:sz="4" w:space="0" w:color="auto"/>
              <w:right w:val="single" w:sz="4" w:space="0" w:color="auto"/>
            </w:tcBorders>
            <w:shd w:val="clear" w:color="auto" w:fill="FFFFCC"/>
          </w:tcPr>
          <w:p w14:paraId="33572A1E" w14:textId="77777777" w:rsidR="00E20E89" w:rsidRPr="00E20E89" w:rsidRDefault="00E20E89" w:rsidP="00D34385">
            <w:pPr>
              <w:rPr>
                <w:rFonts w:ascii="Lexend" w:hAnsi="Lexend" w:cstheme="minorHAnsi"/>
                <w:b/>
              </w:rPr>
            </w:pPr>
          </w:p>
        </w:tc>
        <w:tc>
          <w:tcPr>
            <w:tcW w:w="1903" w:type="dxa"/>
            <w:tcBorders>
              <w:top w:val="single" w:sz="4" w:space="0" w:color="auto"/>
              <w:left w:val="single" w:sz="4" w:space="0" w:color="auto"/>
              <w:bottom w:val="single" w:sz="4" w:space="0" w:color="auto"/>
              <w:right w:val="single" w:sz="4" w:space="0" w:color="auto"/>
            </w:tcBorders>
            <w:shd w:val="clear" w:color="auto" w:fill="FFFFCC"/>
          </w:tcPr>
          <w:p w14:paraId="31F7A0CF" w14:textId="77777777" w:rsidR="00E20E89" w:rsidRPr="00E20E89" w:rsidRDefault="00E20E89" w:rsidP="00D34385">
            <w:pPr>
              <w:rPr>
                <w:rFonts w:ascii="Lexend" w:hAnsi="Lexend" w:cstheme="minorHAnsi"/>
                <w:b/>
              </w:rPr>
            </w:pPr>
            <w:r w:rsidRPr="00E20E89">
              <w:rPr>
                <w:rFonts w:ascii="Lexend" w:hAnsi="Lexend" w:cstheme="minorHAnsi"/>
                <w:b/>
              </w:rPr>
              <w:t>35</w:t>
            </w:r>
          </w:p>
        </w:tc>
      </w:tr>
      <w:tr w:rsidR="00E20E89" w:rsidRPr="00E20E89" w14:paraId="31D349B8"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66C51569" w14:textId="77777777" w:rsidR="00E20E89" w:rsidRPr="00E20E89" w:rsidRDefault="00E20E89" w:rsidP="00D34385">
            <w:pPr>
              <w:jc w:val="both"/>
              <w:rPr>
                <w:rFonts w:ascii="Lexend" w:hAnsi="Lexend" w:cstheme="minorHAnsi"/>
              </w:rPr>
            </w:pPr>
          </w:p>
        </w:tc>
      </w:tr>
      <w:tr w:rsidR="00E20E89" w:rsidRPr="00E20E89" w14:paraId="2C7C8137" w14:textId="77777777" w:rsidTr="00E20E89">
        <w:tc>
          <w:tcPr>
            <w:tcW w:w="33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BFD2E4" w14:textId="77777777" w:rsidR="00E20E89" w:rsidRPr="00E20E89" w:rsidRDefault="00E20E89" w:rsidP="00D34385">
            <w:pPr>
              <w:spacing w:line="320" w:lineRule="exact"/>
              <w:ind w:right="-17"/>
              <w:jc w:val="both"/>
              <w:rPr>
                <w:rFonts w:ascii="Lexend" w:hAnsi="Lexend" w:cstheme="minorHAnsi"/>
                <w:b/>
                <w:color w:val="010961"/>
              </w:rPr>
            </w:pPr>
            <w:r w:rsidRPr="00E20E89">
              <w:rPr>
                <w:rFonts w:ascii="Lexend" w:hAnsi="Lexend" w:cstheme="minorHAnsi"/>
                <w:b/>
                <w:color w:val="010961"/>
              </w:rPr>
              <w:t>FTE</w:t>
            </w:r>
          </w:p>
        </w:tc>
        <w:tc>
          <w:tcPr>
            <w:tcW w:w="7441" w:type="dxa"/>
            <w:gridSpan w:val="8"/>
            <w:tcBorders>
              <w:top w:val="single" w:sz="4" w:space="0" w:color="auto"/>
              <w:left w:val="single" w:sz="4" w:space="0" w:color="auto"/>
              <w:bottom w:val="single" w:sz="4" w:space="0" w:color="auto"/>
              <w:right w:val="single" w:sz="4" w:space="0" w:color="auto"/>
            </w:tcBorders>
          </w:tcPr>
          <w:p w14:paraId="070A2D67" w14:textId="77777777" w:rsidR="00E20E89" w:rsidRPr="00E20E89" w:rsidRDefault="00E20E89" w:rsidP="00D34385">
            <w:pPr>
              <w:ind w:left="4320" w:right="-625" w:hanging="4320"/>
              <w:jc w:val="both"/>
              <w:rPr>
                <w:rFonts w:ascii="Lexend" w:hAnsi="Lexend" w:cstheme="minorHAnsi"/>
              </w:rPr>
            </w:pPr>
            <w:r w:rsidRPr="00E20E89">
              <w:rPr>
                <w:rFonts w:ascii="Lexend" w:hAnsi="Lexend" w:cstheme="minorHAnsi"/>
              </w:rPr>
              <w:t>1.00</w:t>
            </w:r>
          </w:p>
        </w:tc>
      </w:tr>
      <w:tr w:rsidR="00E20E89" w:rsidRPr="00E20E89" w14:paraId="296C42EA"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3F75E8AE" w14:textId="77777777" w:rsidR="00E20E89" w:rsidRPr="00E20E89" w:rsidRDefault="00E20E89" w:rsidP="00D34385">
            <w:pPr>
              <w:jc w:val="both"/>
              <w:rPr>
                <w:rFonts w:ascii="Lexend" w:hAnsi="Lexend" w:cstheme="minorHAnsi"/>
              </w:rPr>
            </w:pPr>
          </w:p>
        </w:tc>
      </w:tr>
      <w:tr w:rsidR="00E20E89" w:rsidRPr="00E20E89" w14:paraId="458A52DB"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394FCD78" w14:textId="77777777" w:rsidR="00E20E89" w:rsidRPr="00E20E89" w:rsidRDefault="00E20E89" w:rsidP="00D34385">
            <w:pPr>
              <w:pStyle w:val="NormalWeb"/>
              <w:jc w:val="both"/>
              <w:rPr>
                <w:rFonts w:ascii="Lexend" w:hAnsi="Lexend" w:cstheme="minorHAnsi"/>
                <w:sz w:val="20"/>
                <w:szCs w:val="20"/>
                <w:lang w:eastAsia="en-US"/>
              </w:rPr>
            </w:pPr>
            <w:r w:rsidRPr="00E20E89">
              <w:rPr>
                <w:rFonts w:ascii="Lexend" w:hAnsi="Lexend" w:cstheme="minorHAnsi"/>
                <w:sz w:val="20"/>
                <w:szCs w:val="20"/>
                <w:lang w:eastAsia="en-US"/>
              </w:rPr>
              <w:t>A certain degree of flexibility of hours is required for cover and to meet the operational requirements of the charity. Due to the nature of your position with the RNRMC you may be asked to work any additional hours that are reasonably required to fulfil the responsibilities of your job.</w:t>
            </w:r>
          </w:p>
        </w:tc>
      </w:tr>
      <w:tr w:rsidR="00E20E89" w:rsidRPr="00E20E89" w14:paraId="255F7C94" w14:textId="77777777" w:rsidTr="00E20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1"/>
            <w:tcBorders>
              <w:top w:val="single" w:sz="4" w:space="0" w:color="auto"/>
              <w:left w:val="single" w:sz="4" w:space="0" w:color="auto"/>
              <w:bottom w:val="single" w:sz="4" w:space="0" w:color="auto"/>
              <w:right w:val="single" w:sz="4" w:space="0" w:color="auto"/>
            </w:tcBorders>
            <w:shd w:val="clear" w:color="auto" w:fill="010961"/>
            <w:hideMark/>
          </w:tcPr>
          <w:p w14:paraId="6699625D" w14:textId="77777777" w:rsidR="00E20E89" w:rsidRPr="00E20E89" w:rsidRDefault="00E20E89" w:rsidP="00D34385">
            <w:pPr>
              <w:ind w:left="4320" w:right="-625" w:hanging="4320"/>
              <w:jc w:val="both"/>
              <w:rPr>
                <w:rFonts w:ascii="Lexend" w:hAnsi="Lexend" w:cstheme="minorHAnsi"/>
                <w:b/>
                <w:color w:val="FFFFFF" w:themeColor="background1"/>
              </w:rPr>
            </w:pPr>
            <w:r w:rsidRPr="00E20E89">
              <w:rPr>
                <w:rFonts w:ascii="Lexend" w:hAnsi="Lexend" w:cstheme="minorHAnsi"/>
                <w:b/>
                <w:color w:val="FFFFFF" w:themeColor="background1"/>
              </w:rPr>
              <w:lastRenderedPageBreak/>
              <w:t>Overtime</w:t>
            </w:r>
          </w:p>
        </w:tc>
      </w:tr>
      <w:tr w:rsidR="00E20E89" w:rsidRPr="00E20E89" w14:paraId="003EA318" w14:textId="77777777" w:rsidTr="00E20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1"/>
            <w:tcBorders>
              <w:top w:val="single" w:sz="4" w:space="0" w:color="auto"/>
              <w:left w:val="single" w:sz="4" w:space="0" w:color="auto"/>
              <w:bottom w:val="single" w:sz="4" w:space="0" w:color="auto"/>
              <w:right w:val="single" w:sz="4" w:space="0" w:color="auto"/>
            </w:tcBorders>
            <w:hideMark/>
          </w:tcPr>
          <w:p w14:paraId="5B3AF7BB" w14:textId="77777777" w:rsidR="00E20E89" w:rsidRPr="00E20E89" w:rsidRDefault="00E20E89" w:rsidP="00D34385">
            <w:pPr>
              <w:jc w:val="both"/>
              <w:rPr>
                <w:rFonts w:ascii="Lexend" w:hAnsi="Lexend" w:cstheme="minorHAnsi"/>
              </w:rPr>
            </w:pPr>
            <w:r w:rsidRPr="00E20E89">
              <w:rPr>
                <w:rFonts w:ascii="Lexend" w:eastAsia="Arial" w:hAnsi="Lexend" w:cstheme="minorHAnsi"/>
              </w:rPr>
              <w:t>A certain degree of flexibility of hours is required for cover and to meet the operational requirements of the department. Due to the nature of your position with the RNRMC you may be asked to work any additional hours that are reasonably required to fulfil the responsibilities of your job without additional remuneration.</w:t>
            </w:r>
          </w:p>
        </w:tc>
      </w:tr>
      <w:tr w:rsidR="00E20E89" w:rsidRPr="00E20E89" w14:paraId="67822A33" w14:textId="77777777" w:rsidTr="00E20E89">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7E03813E" w14:textId="77777777" w:rsidR="00E20E89" w:rsidRPr="00E20E89" w:rsidRDefault="00E20E89" w:rsidP="00D34385">
            <w:pPr>
              <w:ind w:left="4320" w:right="-625" w:hanging="4320"/>
              <w:jc w:val="both"/>
              <w:rPr>
                <w:rFonts w:ascii="Lexend" w:hAnsi="Lexend" w:cstheme="minorHAnsi"/>
                <w:b/>
                <w:color w:val="FFFFFF" w:themeColor="background1"/>
              </w:rPr>
            </w:pPr>
            <w:r w:rsidRPr="00E20E89">
              <w:rPr>
                <w:rFonts w:ascii="Lexend" w:hAnsi="Lexend" w:cstheme="minorHAnsi"/>
                <w:b/>
                <w:color w:val="FFFFFF" w:themeColor="background1"/>
              </w:rPr>
              <w:t>Holiday Entitlement per Annum</w:t>
            </w:r>
            <w:r w:rsidRPr="00E20E89">
              <w:rPr>
                <w:rFonts w:ascii="Lexend" w:hAnsi="Lexend" w:cstheme="minorHAnsi"/>
                <w:b/>
                <w:color w:val="FFFFFF" w:themeColor="background1"/>
              </w:rPr>
              <w:tab/>
            </w:r>
          </w:p>
        </w:tc>
      </w:tr>
      <w:tr w:rsidR="00E20E89" w:rsidRPr="00E20E89" w14:paraId="17CA7DA9" w14:textId="77777777" w:rsidTr="00E20E89">
        <w:trPr>
          <w:trHeight w:val="1441"/>
        </w:trPr>
        <w:tc>
          <w:tcPr>
            <w:tcW w:w="10773" w:type="dxa"/>
            <w:gridSpan w:val="11"/>
            <w:tcBorders>
              <w:top w:val="single" w:sz="4" w:space="0" w:color="auto"/>
              <w:left w:val="single" w:sz="4" w:space="0" w:color="auto"/>
              <w:bottom w:val="single" w:sz="4" w:space="0" w:color="auto"/>
              <w:right w:val="single" w:sz="4" w:space="0" w:color="auto"/>
            </w:tcBorders>
          </w:tcPr>
          <w:p w14:paraId="0799C65D" w14:textId="77777777" w:rsidR="00E20E89" w:rsidRPr="00E20E89" w:rsidRDefault="00E20E89" w:rsidP="00D34385">
            <w:pPr>
              <w:jc w:val="both"/>
              <w:rPr>
                <w:rFonts w:ascii="Lexend" w:hAnsi="Lexend" w:cstheme="minorHAnsi"/>
                <w:color w:val="000000" w:themeColor="text1"/>
              </w:rPr>
            </w:pPr>
            <w:r w:rsidRPr="00E20E89">
              <w:rPr>
                <w:rFonts w:ascii="Lexend" w:hAnsi="Lexend" w:cstheme="minorHAnsi"/>
              </w:rPr>
              <w:t xml:space="preserve">The RNRMC holiday year runs from 1 January to 31 December. The annual holiday entitlement is 6 working weeks in every full holiday year (which equates to 30 days if you work a 5-day week). </w:t>
            </w:r>
          </w:p>
          <w:p w14:paraId="315B9D7A" w14:textId="77777777" w:rsidR="00E20E89" w:rsidRPr="00E20E89" w:rsidRDefault="00E20E89" w:rsidP="00D34385">
            <w:pPr>
              <w:jc w:val="both"/>
              <w:rPr>
                <w:rFonts w:ascii="Lexend" w:hAnsi="Lexend" w:cstheme="minorHAnsi"/>
              </w:rPr>
            </w:pPr>
            <w:r w:rsidRPr="00E20E89">
              <w:rPr>
                <w:rFonts w:ascii="Lexend" w:hAnsi="Lexend" w:cstheme="minorHAnsi"/>
              </w:rPr>
              <w:t>In addition to the above, you are entitled to the recognised bank and public holidays in every full holiday year. Bank and public holidays for part-time employees are calculated on a pro-rata basis</w:t>
            </w:r>
          </w:p>
          <w:p w14:paraId="22B513EF" w14:textId="77777777" w:rsidR="00E20E89" w:rsidRPr="00E20E89" w:rsidRDefault="00E20E89" w:rsidP="00D34385">
            <w:pPr>
              <w:jc w:val="both"/>
              <w:rPr>
                <w:rFonts w:ascii="Lexend" w:hAnsi="Lexend" w:cstheme="minorHAnsi"/>
              </w:rPr>
            </w:pPr>
            <w:r w:rsidRPr="00E20E89">
              <w:rPr>
                <w:rFonts w:ascii="Lexend" w:hAnsi="Lexend" w:cstheme="minorHAnsi"/>
              </w:rPr>
              <w:t>The RNRMC traditionally closes the offices between Christmas and New Year and up to 4 days of your annual entitlement will be reserved / automatically assigned by RNRMC each year to cover this period of closure.</w:t>
            </w:r>
          </w:p>
        </w:tc>
      </w:tr>
      <w:tr w:rsidR="00E20E89" w:rsidRPr="00E20E89" w14:paraId="0DD0FC8C" w14:textId="77777777" w:rsidTr="00E20E89">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4E437AF6" w14:textId="77777777" w:rsidR="00E20E89" w:rsidRPr="00E20E89" w:rsidRDefault="00E20E89" w:rsidP="00D34385">
            <w:pPr>
              <w:ind w:left="4320" w:right="-625" w:hanging="4320"/>
              <w:jc w:val="both"/>
              <w:rPr>
                <w:rFonts w:ascii="Lexend" w:hAnsi="Lexend" w:cstheme="minorHAnsi"/>
                <w:color w:val="FFFFFF" w:themeColor="background1"/>
              </w:rPr>
            </w:pPr>
            <w:r w:rsidRPr="00E20E89">
              <w:rPr>
                <w:rFonts w:ascii="Lexend" w:hAnsi="Lexend" w:cstheme="minorHAnsi"/>
                <w:b/>
                <w:color w:val="FFFFFF" w:themeColor="background1"/>
              </w:rPr>
              <w:t>Other</w:t>
            </w:r>
          </w:p>
        </w:tc>
      </w:tr>
      <w:tr w:rsidR="00E20E89" w:rsidRPr="00E20E89" w14:paraId="1DD000F8" w14:textId="77777777" w:rsidTr="00E20E89">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25753DC9" w14:textId="77777777" w:rsidR="00E20E89" w:rsidRPr="00E20E89" w:rsidRDefault="00E20E89" w:rsidP="00D34385">
            <w:pPr>
              <w:ind w:left="4320" w:right="-625" w:hanging="4320"/>
              <w:jc w:val="both"/>
              <w:rPr>
                <w:rFonts w:ascii="Lexend" w:hAnsi="Lexend" w:cstheme="minorHAnsi"/>
                <w:b/>
                <w:color w:val="FFFFFF" w:themeColor="background1"/>
              </w:rPr>
            </w:pPr>
            <w:r w:rsidRPr="00E20E89">
              <w:rPr>
                <w:rFonts w:ascii="Lexend" w:hAnsi="Lexend" w:cstheme="minorHAnsi"/>
                <w:b/>
                <w:color w:val="FFFFFF" w:themeColor="background1"/>
              </w:rPr>
              <w:t>Absence</w:t>
            </w:r>
          </w:p>
        </w:tc>
      </w:tr>
      <w:tr w:rsidR="00E20E89" w:rsidRPr="00E20E89" w14:paraId="5BA2F89B"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4FC1DF5E" w14:textId="77777777" w:rsidR="00E20E89" w:rsidRPr="00E20E89" w:rsidRDefault="00E20E89" w:rsidP="00D34385">
            <w:pPr>
              <w:jc w:val="both"/>
              <w:rPr>
                <w:rFonts w:ascii="Lexend" w:hAnsi="Lexend" w:cstheme="minorHAnsi"/>
                <w:highlight w:val="yellow"/>
              </w:rPr>
            </w:pPr>
            <w:r w:rsidRPr="00E20E89">
              <w:rPr>
                <w:rFonts w:ascii="Lexend" w:hAnsi="Lexend" w:cstheme="minorHAnsi"/>
              </w:rPr>
              <w:t>If you are absent from work, in addition to Statutory Sick Pay (</w:t>
            </w:r>
            <w:proofErr w:type="spellStart"/>
            <w:r w:rsidRPr="00E20E89">
              <w:rPr>
                <w:rFonts w:ascii="Lexend" w:hAnsi="Lexend" w:cstheme="minorHAnsi"/>
              </w:rPr>
              <w:t>SSP</w:t>
            </w:r>
            <w:proofErr w:type="spellEnd"/>
            <w:r w:rsidRPr="00E20E89">
              <w:rPr>
                <w:rFonts w:ascii="Lexend" w:hAnsi="Lexend" w:cstheme="minorHAnsi"/>
              </w:rPr>
              <w:t>), which is included in any sickness payments made to you by the Charity, the RNRMC operates a discretionary Charity Sick Pay Scheme, which differentiates between short and long-term absence.</w:t>
            </w:r>
          </w:p>
        </w:tc>
      </w:tr>
      <w:tr w:rsidR="00E20E89" w:rsidRPr="00E20E89" w14:paraId="208E2452" w14:textId="77777777" w:rsidTr="00E20E89">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16283BE3" w14:textId="77777777" w:rsidR="00E20E89" w:rsidRPr="00E20E89" w:rsidRDefault="00E20E89" w:rsidP="00D34385">
            <w:pPr>
              <w:ind w:left="4320" w:right="-625" w:hanging="4320"/>
              <w:jc w:val="both"/>
              <w:rPr>
                <w:rFonts w:ascii="Lexend" w:hAnsi="Lexend" w:cstheme="minorHAnsi"/>
                <w:b/>
                <w:color w:val="FFFFFF" w:themeColor="background1"/>
              </w:rPr>
            </w:pPr>
            <w:r w:rsidRPr="00E20E89">
              <w:rPr>
                <w:rFonts w:ascii="Lexend" w:hAnsi="Lexend" w:cstheme="minorHAnsi"/>
                <w:b/>
                <w:color w:val="FFFFFF" w:themeColor="background1"/>
              </w:rPr>
              <w:t>Pension Scheme</w:t>
            </w:r>
          </w:p>
        </w:tc>
      </w:tr>
      <w:tr w:rsidR="00E20E89" w:rsidRPr="00E20E89" w14:paraId="075F92ED"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081421C1" w14:textId="77777777" w:rsidR="00E20E89" w:rsidRPr="00E20E89" w:rsidRDefault="00E20E89" w:rsidP="00D34385">
            <w:pPr>
              <w:jc w:val="both"/>
              <w:rPr>
                <w:rFonts w:ascii="Lexend" w:hAnsi="Lexend" w:cstheme="minorHAnsi"/>
              </w:rPr>
            </w:pPr>
            <w:r w:rsidRPr="00E20E89">
              <w:rPr>
                <w:rFonts w:ascii="Lexend" w:hAnsi="Lexend" w:cstheme="minorHAnsi"/>
              </w:rPr>
              <w:t>In accordance with the Pensions Regulations 2013, eligible job holders will be automatically enrolled into the Occupational Pension Scheme with Standard Life</w:t>
            </w:r>
          </w:p>
        </w:tc>
      </w:tr>
      <w:tr w:rsidR="00E20E89" w:rsidRPr="00E20E89" w14:paraId="6CAF9E89" w14:textId="77777777" w:rsidTr="00E20E89">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78944F35" w14:textId="77777777" w:rsidR="00E20E89" w:rsidRPr="00E20E89" w:rsidRDefault="00E20E89" w:rsidP="00D34385">
            <w:pPr>
              <w:ind w:left="4320" w:right="-625" w:hanging="4320"/>
              <w:jc w:val="both"/>
              <w:rPr>
                <w:rFonts w:ascii="Lexend" w:hAnsi="Lexend" w:cstheme="minorHAnsi"/>
                <w:b/>
                <w:color w:val="FFFFFF" w:themeColor="background1"/>
              </w:rPr>
            </w:pPr>
            <w:r w:rsidRPr="00E20E89">
              <w:rPr>
                <w:rFonts w:ascii="Lexend" w:hAnsi="Lexend" w:cstheme="minorHAnsi"/>
                <w:b/>
                <w:color w:val="FFFFFF" w:themeColor="background1"/>
              </w:rPr>
              <w:t>Medical</w:t>
            </w:r>
          </w:p>
        </w:tc>
      </w:tr>
      <w:tr w:rsidR="00E20E89" w:rsidRPr="00E20E89" w14:paraId="4CB76073"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2861D865" w14:textId="77777777" w:rsidR="00E20E89" w:rsidRPr="00E20E89" w:rsidRDefault="00E20E89" w:rsidP="00D34385">
            <w:pPr>
              <w:jc w:val="both"/>
              <w:rPr>
                <w:rFonts w:ascii="Lexend" w:hAnsi="Lexend" w:cstheme="minorHAnsi"/>
              </w:rPr>
            </w:pPr>
            <w:r w:rsidRPr="00E20E89">
              <w:rPr>
                <w:rFonts w:ascii="Lexend" w:hAnsi="Lexend" w:cstheme="minorHAnsi"/>
              </w:rPr>
              <w:t xml:space="preserve">The post holder will be required to complete a medical declaration at the start of employment and, should the RNRMC require it, undergo a medical examination during their probation period by an Occupational Health Practitioner at the </w:t>
            </w:r>
            <w:proofErr w:type="spellStart"/>
            <w:r w:rsidRPr="00E20E89">
              <w:rPr>
                <w:rFonts w:ascii="Lexend" w:hAnsi="Lexend" w:cstheme="minorHAnsi"/>
              </w:rPr>
              <w:t>RNRMC’s</w:t>
            </w:r>
            <w:proofErr w:type="spellEnd"/>
            <w:r w:rsidRPr="00E20E89">
              <w:rPr>
                <w:rFonts w:ascii="Lexend" w:hAnsi="Lexend" w:cstheme="minorHAnsi"/>
              </w:rPr>
              <w:t xml:space="preserve"> expense</w:t>
            </w:r>
          </w:p>
        </w:tc>
      </w:tr>
      <w:tr w:rsidR="00E20E89" w:rsidRPr="00E20E89" w14:paraId="2AA898F5" w14:textId="77777777" w:rsidTr="00E20E89">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31FBF9BD" w14:textId="77777777" w:rsidR="00E20E89" w:rsidRPr="00E20E89" w:rsidRDefault="00E20E89" w:rsidP="00D34385">
            <w:pPr>
              <w:ind w:left="4320" w:right="-625" w:hanging="4320"/>
              <w:jc w:val="both"/>
              <w:rPr>
                <w:rFonts w:ascii="Lexend" w:hAnsi="Lexend" w:cstheme="minorHAnsi"/>
                <w:b/>
                <w:color w:val="FFFFFF" w:themeColor="background1"/>
              </w:rPr>
            </w:pPr>
            <w:r w:rsidRPr="00E20E89">
              <w:rPr>
                <w:rFonts w:ascii="Lexend" w:hAnsi="Lexend" w:cstheme="minorHAnsi"/>
                <w:b/>
                <w:color w:val="FFFFFF" w:themeColor="background1"/>
              </w:rPr>
              <w:t>Other Employment</w:t>
            </w:r>
          </w:p>
        </w:tc>
      </w:tr>
      <w:tr w:rsidR="00E20E89" w:rsidRPr="00E20E89" w14:paraId="369BB2D7"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2100CBEB" w14:textId="77777777" w:rsidR="00E20E89" w:rsidRPr="00E20E89" w:rsidRDefault="00E20E89" w:rsidP="00D34385">
            <w:pPr>
              <w:jc w:val="both"/>
              <w:rPr>
                <w:rFonts w:ascii="Lexend" w:hAnsi="Lexend" w:cstheme="minorHAnsi"/>
              </w:rPr>
            </w:pPr>
            <w:r w:rsidRPr="00E20E89">
              <w:rPr>
                <w:rFonts w:ascii="Lexend" w:hAnsi="Lexend" w:cstheme="minorHAnsi"/>
              </w:rPr>
              <w:t>The individual is not permitted to undertake any work outside of the RNRMC without prior consent from the RNRMC; all requests should be submitted to HR in the first instance who will seek the relevant approvals from the CEO.</w:t>
            </w:r>
          </w:p>
        </w:tc>
      </w:tr>
      <w:tr w:rsidR="00E20E89" w:rsidRPr="00E20E89" w14:paraId="495AC022" w14:textId="77777777" w:rsidTr="00E20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0E28ABFD" w14:textId="77777777" w:rsidR="00E20E89" w:rsidRPr="00E20E89" w:rsidRDefault="00E20E89" w:rsidP="00D34385">
            <w:pPr>
              <w:ind w:left="4320" w:right="-625" w:hanging="4320"/>
              <w:jc w:val="both"/>
              <w:rPr>
                <w:rFonts w:ascii="Lexend" w:hAnsi="Lexend" w:cstheme="minorHAnsi"/>
                <w:b/>
                <w:color w:val="FFFFFF" w:themeColor="background1"/>
              </w:rPr>
            </w:pPr>
            <w:r w:rsidRPr="00E20E89">
              <w:rPr>
                <w:rFonts w:ascii="Lexend" w:hAnsi="Lexend" w:cstheme="minorHAnsi"/>
                <w:b/>
                <w:color w:val="FFFFFF" w:themeColor="background1"/>
              </w:rPr>
              <w:t>Security Vetting</w:t>
            </w:r>
          </w:p>
        </w:tc>
      </w:tr>
      <w:tr w:rsidR="00E20E89" w:rsidRPr="00E20E89" w14:paraId="71C53C22" w14:textId="77777777" w:rsidTr="00E20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1"/>
            <w:tcBorders>
              <w:top w:val="single" w:sz="4" w:space="0" w:color="auto"/>
              <w:left w:val="single" w:sz="4" w:space="0" w:color="auto"/>
              <w:bottom w:val="single" w:sz="4" w:space="0" w:color="auto"/>
              <w:right w:val="single" w:sz="4" w:space="0" w:color="auto"/>
            </w:tcBorders>
          </w:tcPr>
          <w:p w14:paraId="3989AD2C" w14:textId="77777777" w:rsidR="00E20E89" w:rsidRPr="00E20E89" w:rsidRDefault="00E20E89" w:rsidP="00D34385">
            <w:pPr>
              <w:jc w:val="both"/>
              <w:rPr>
                <w:rFonts w:ascii="Lexend" w:hAnsi="Lexend" w:cstheme="minorHAnsi"/>
              </w:rPr>
            </w:pPr>
            <w:r w:rsidRPr="00E20E89">
              <w:rPr>
                <w:rFonts w:ascii="Lexend" w:hAnsi="Lexend" w:cstheme="minorHAnsi"/>
              </w:rPr>
              <w:t>Due to the RNRMC being located on Ministry of Defence property you will be required to undertake Ministry of Defence Security Vetting. Your employment with the RNRMC, and continued employment, is strictly conditional upon the receipt of a satisfactory security clearance which is reviewed every 5 years.</w:t>
            </w:r>
          </w:p>
        </w:tc>
      </w:tr>
      <w:tr w:rsidR="00E20E89" w:rsidRPr="00E20E89" w14:paraId="567E011F" w14:textId="77777777" w:rsidTr="00E20E89">
        <w:tc>
          <w:tcPr>
            <w:tcW w:w="10773" w:type="dxa"/>
            <w:gridSpan w:val="11"/>
            <w:tcBorders>
              <w:bottom w:val="single" w:sz="4" w:space="0" w:color="auto"/>
            </w:tcBorders>
          </w:tcPr>
          <w:p w14:paraId="36A0EBAC" w14:textId="77777777" w:rsidR="00E20E89" w:rsidRPr="00E20E89" w:rsidRDefault="00E20E89" w:rsidP="00D34385">
            <w:pPr>
              <w:rPr>
                <w:rFonts w:ascii="Lexend" w:hAnsi="Lexend" w:cstheme="minorHAnsi"/>
              </w:rPr>
            </w:pPr>
          </w:p>
        </w:tc>
      </w:tr>
      <w:tr w:rsidR="00E20E89" w:rsidRPr="00E20E89" w14:paraId="38C9396B" w14:textId="77777777" w:rsidTr="00E20E89">
        <w:tc>
          <w:tcPr>
            <w:tcW w:w="10773" w:type="dxa"/>
            <w:gridSpan w:val="11"/>
            <w:tcBorders>
              <w:top w:val="single" w:sz="4" w:space="0" w:color="auto"/>
              <w:left w:val="single" w:sz="4" w:space="0" w:color="auto"/>
              <w:bottom w:val="single" w:sz="4" w:space="0" w:color="auto"/>
              <w:right w:val="single" w:sz="4" w:space="0" w:color="auto"/>
            </w:tcBorders>
            <w:shd w:val="clear" w:color="auto" w:fill="010961"/>
          </w:tcPr>
          <w:p w14:paraId="3AFDE1B9" w14:textId="77777777" w:rsidR="00E20E89" w:rsidRPr="00E20E89" w:rsidRDefault="00E20E89" w:rsidP="00D34385">
            <w:pPr>
              <w:rPr>
                <w:rFonts w:ascii="Lexend" w:hAnsi="Lexend" w:cstheme="minorHAnsi"/>
                <w:color w:val="FFFFFF" w:themeColor="background1"/>
              </w:rPr>
            </w:pPr>
            <w:r w:rsidRPr="00E20E89">
              <w:rPr>
                <w:rFonts w:ascii="Lexend" w:hAnsi="Lexend" w:cstheme="minorHAnsi"/>
                <w:b/>
                <w:color w:val="FFFFFF" w:themeColor="background1"/>
              </w:rPr>
              <w:t>Discretionary Non-contractual Benefits</w:t>
            </w:r>
          </w:p>
        </w:tc>
      </w:tr>
      <w:tr w:rsidR="00E20E89" w:rsidRPr="00E20E89" w14:paraId="69E05750"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1AAC9517" w14:textId="77777777" w:rsidR="00E20E89" w:rsidRPr="00E20E89" w:rsidRDefault="00E20E89" w:rsidP="00D34385">
            <w:pPr>
              <w:jc w:val="both"/>
              <w:rPr>
                <w:rFonts w:ascii="Lexend" w:hAnsi="Lexend" w:cstheme="minorHAnsi"/>
              </w:rPr>
            </w:pPr>
            <w:r w:rsidRPr="00E20E89">
              <w:rPr>
                <w:rFonts w:ascii="Lexend" w:hAnsi="Lexend" w:cstheme="minorHAnsi"/>
              </w:rPr>
              <w:t>Free on-site parking</w:t>
            </w:r>
          </w:p>
        </w:tc>
      </w:tr>
      <w:tr w:rsidR="00E20E89" w:rsidRPr="00E20E89" w14:paraId="51A56B0F"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5E828E99" w14:textId="77777777" w:rsidR="00E20E89" w:rsidRPr="00E20E89" w:rsidRDefault="00E20E89" w:rsidP="00D34385">
            <w:pPr>
              <w:jc w:val="both"/>
              <w:rPr>
                <w:rFonts w:ascii="Lexend" w:hAnsi="Lexend" w:cstheme="minorHAnsi"/>
              </w:rPr>
            </w:pPr>
            <w:r w:rsidRPr="00E20E89">
              <w:rPr>
                <w:rFonts w:ascii="Lexend" w:hAnsi="Lexend" w:cstheme="minorHAnsi"/>
              </w:rPr>
              <w:t>Hybrid working – 60% in office and 40% home working</w:t>
            </w:r>
          </w:p>
        </w:tc>
      </w:tr>
      <w:tr w:rsidR="00E20E89" w:rsidRPr="00E20E89" w14:paraId="3C46EAC6"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5208F25E" w14:textId="77777777" w:rsidR="00E20E89" w:rsidRPr="00E20E89" w:rsidRDefault="00E20E89" w:rsidP="00D34385">
            <w:pPr>
              <w:jc w:val="both"/>
              <w:rPr>
                <w:rFonts w:ascii="Lexend" w:hAnsi="Lexend" w:cstheme="minorHAnsi"/>
              </w:rPr>
            </w:pPr>
            <w:r w:rsidRPr="00E20E89">
              <w:rPr>
                <w:rFonts w:ascii="Lexend" w:hAnsi="Lexend" w:cstheme="minorHAnsi"/>
              </w:rPr>
              <w:t>Cycle to Work Scheme</w:t>
            </w:r>
          </w:p>
        </w:tc>
      </w:tr>
      <w:tr w:rsidR="00E20E89" w:rsidRPr="00E20E89" w14:paraId="0AC52508"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07A9739E" w14:textId="77777777" w:rsidR="00E20E89" w:rsidRPr="00E20E89" w:rsidRDefault="00E20E89" w:rsidP="00D34385">
            <w:pPr>
              <w:jc w:val="both"/>
              <w:rPr>
                <w:rFonts w:ascii="Lexend" w:hAnsi="Lexend" w:cstheme="minorHAnsi"/>
              </w:rPr>
            </w:pPr>
            <w:r w:rsidRPr="00E20E89">
              <w:rPr>
                <w:rFonts w:ascii="Lexend" w:hAnsi="Lexend" w:cstheme="minorHAnsi"/>
              </w:rPr>
              <w:t>Free Access to HMS Excellent Fitness Centre</w:t>
            </w:r>
          </w:p>
        </w:tc>
      </w:tr>
      <w:tr w:rsidR="00E20E89" w:rsidRPr="00E20E89" w14:paraId="1ABD83E8"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482A52F6" w14:textId="77777777" w:rsidR="00E20E89" w:rsidRPr="00E20E89" w:rsidRDefault="00E20E89" w:rsidP="00D34385">
            <w:pPr>
              <w:jc w:val="both"/>
              <w:rPr>
                <w:rFonts w:ascii="Lexend" w:hAnsi="Lexend" w:cstheme="minorHAnsi"/>
              </w:rPr>
            </w:pPr>
            <w:r w:rsidRPr="00E20E89">
              <w:rPr>
                <w:rFonts w:ascii="Lexend" w:hAnsi="Lexend" w:cstheme="minorHAnsi"/>
              </w:rPr>
              <w:t>Employee Assistance Programme through Health Assured</w:t>
            </w:r>
          </w:p>
        </w:tc>
      </w:tr>
      <w:tr w:rsidR="00E20E89" w:rsidRPr="00E20E89" w14:paraId="2E75048D"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737A1B44" w14:textId="77777777" w:rsidR="00E20E89" w:rsidRPr="00E20E89" w:rsidRDefault="00E20E89" w:rsidP="00D34385">
            <w:pPr>
              <w:jc w:val="both"/>
              <w:rPr>
                <w:rFonts w:ascii="Lexend" w:hAnsi="Lexend" w:cstheme="minorHAnsi"/>
              </w:rPr>
            </w:pPr>
            <w:r w:rsidRPr="00E20E89">
              <w:rPr>
                <w:rFonts w:ascii="Lexend" w:hAnsi="Lexend" w:cstheme="minorHAnsi"/>
              </w:rPr>
              <w:t>Life Assurance (after one year’s qualifying service)</w:t>
            </w:r>
          </w:p>
        </w:tc>
      </w:tr>
      <w:tr w:rsidR="00E20E89" w:rsidRPr="00E20E89" w14:paraId="5BC8471F"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5A3C7102" w14:textId="77777777" w:rsidR="00E20E89" w:rsidRPr="00E20E89" w:rsidRDefault="00E20E89" w:rsidP="00D34385">
            <w:pPr>
              <w:jc w:val="both"/>
              <w:rPr>
                <w:rFonts w:ascii="Lexend" w:hAnsi="Lexend" w:cstheme="minorHAnsi"/>
              </w:rPr>
            </w:pPr>
            <w:r w:rsidRPr="00E20E89">
              <w:rPr>
                <w:rFonts w:ascii="Lexend" w:hAnsi="Lexend" w:cstheme="minorHAnsi"/>
              </w:rPr>
              <w:t>Private Healthcare Scheme (after one year’s qualifying period)</w:t>
            </w:r>
          </w:p>
        </w:tc>
      </w:tr>
      <w:tr w:rsidR="00E20E89" w:rsidRPr="00E20E89" w14:paraId="70100C2F"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2D5D5198" w14:textId="77777777" w:rsidR="00E20E89" w:rsidRPr="00E20E89" w:rsidRDefault="00E20E89" w:rsidP="00D34385">
            <w:pPr>
              <w:jc w:val="both"/>
              <w:rPr>
                <w:rFonts w:ascii="Lexend" w:hAnsi="Lexend" w:cstheme="minorHAnsi"/>
              </w:rPr>
            </w:pPr>
            <w:r w:rsidRPr="00E20E89">
              <w:rPr>
                <w:rFonts w:ascii="Lexend" w:hAnsi="Lexend" w:cstheme="minorHAnsi"/>
              </w:rPr>
              <w:t>Standard Life Non-contributory Pension Scheme (7% contribution after 3 months qualifying period)</w:t>
            </w:r>
          </w:p>
        </w:tc>
      </w:tr>
      <w:tr w:rsidR="00E20E89" w:rsidRPr="00E20E89" w14:paraId="30215276"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32B04A5B" w14:textId="77777777" w:rsidR="00E20E89" w:rsidRPr="00E20E89" w:rsidRDefault="00E20E89" w:rsidP="00D34385">
            <w:pPr>
              <w:jc w:val="both"/>
              <w:rPr>
                <w:rFonts w:ascii="Lexend" w:hAnsi="Lexend" w:cstheme="minorHAnsi"/>
              </w:rPr>
            </w:pPr>
            <w:r w:rsidRPr="00E20E89">
              <w:rPr>
                <w:rFonts w:ascii="Lexend" w:hAnsi="Lexend" w:cstheme="minorHAnsi"/>
              </w:rPr>
              <w:t>Enhanced Maternity Leave Package (after 2 year’s qualifying period)</w:t>
            </w:r>
          </w:p>
        </w:tc>
      </w:tr>
      <w:tr w:rsidR="00E20E89" w:rsidRPr="00E20E89" w14:paraId="0D09339D" w14:textId="77777777" w:rsidTr="00E20E89">
        <w:tc>
          <w:tcPr>
            <w:tcW w:w="10773" w:type="dxa"/>
            <w:gridSpan w:val="11"/>
            <w:tcBorders>
              <w:top w:val="single" w:sz="4" w:space="0" w:color="auto"/>
              <w:left w:val="single" w:sz="4" w:space="0" w:color="auto"/>
              <w:bottom w:val="single" w:sz="4" w:space="0" w:color="auto"/>
              <w:right w:val="single" w:sz="4" w:space="0" w:color="auto"/>
            </w:tcBorders>
          </w:tcPr>
          <w:p w14:paraId="096544B3" w14:textId="77777777" w:rsidR="00E20E89" w:rsidRPr="00E20E89" w:rsidRDefault="00E20E89" w:rsidP="00D34385">
            <w:pPr>
              <w:jc w:val="both"/>
              <w:rPr>
                <w:rFonts w:ascii="Lexend" w:hAnsi="Lexend" w:cstheme="minorHAnsi"/>
              </w:rPr>
            </w:pPr>
            <w:r w:rsidRPr="00E20E89">
              <w:rPr>
                <w:rFonts w:ascii="Lexend" w:hAnsi="Lexend" w:cstheme="minorHAnsi"/>
              </w:rPr>
              <w:t>3 months Sabbatical Leave – unpaid (after 5 year’s qualifying period)</w:t>
            </w:r>
          </w:p>
        </w:tc>
      </w:tr>
    </w:tbl>
    <w:p w14:paraId="350DC46F" w14:textId="77777777" w:rsidR="00E20E89" w:rsidRPr="00222710" w:rsidRDefault="00E20E89" w:rsidP="00E20E89">
      <w:pPr>
        <w:jc w:val="both"/>
        <w:rPr>
          <w:rFonts w:ascii="Lexend" w:hAnsi="Lexend" w:cstheme="minorHAnsi"/>
        </w:rPr>
      </w:pPr>
    </w:p>
    <w:p w14:paraId="6177F196" w14:textId="77777777" w:rsidR="000008EC" w:rsidRPr="004D60C5" w:rsidRDefault="000008EC">
      <w:pPr>
        <w:rPr>
          <w:rFonts w:ascii="Lexend" w:hAnsi="Lexend" w:cstheme="minorHAnsi"/>
        </w:rPr>
      </w:pPr>
    </w:p>
    <w:sectPr w:rsidR="000008EC" w:rsidRPr="004D60C5" w:rsidSect="007F7B3E">
      <w:headerReference w:type="default" r:id="rId10"/>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914B2" w14:textId="77777777" w:rsidR="00A33749" w:rsidRDefault="00A33749" w:rsidP="00635662">
      <w:pPr>
        <w:spacing w:after="0" w:line="240" w:lineRule="auto"/>
      </w:pPr>
      <w:r>
        <w:separator/>
      </w:r>
    </w:p>
  </w:endnote>
  <w:endnote w:type="continuationSeparator" w:id="0">
    <w:p w14:paraId="583DB514" w14:textId="77777777" w:rsidR="00A33749" w:rsidRDefault="00A33749" w:rsidP="00635662">
      <w:pPr>
        <w:spacing w:after="0" w:line="240" w:lineRule="auto"/>
      </w:pPr>
      <w:r>
        <w:continuationSeparator/>
      </w:r>
    </w:p>
  </w:endnote>
  <w:endnote w:type="continuationNotice" w:id="1">
    <w:p w14:paraId="2E759474" w14:textId="77777777" w:rsidR="00A33749" w:rsidRDefault="00A33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w:panose1 w:val="00000000000000000000"/>
    <w:charset w:val="00"/>
    <w:family w:val="auto"/>
    <w:pitch w:val="variable"/>
    <w:sig w:usb0="A00000FF" w:usb1="4000205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D0F57" w14:textId="77777777" w:rsidR="00A33749" w:rsidRDefault="00A33749" w:rsidP="00635662">
      <w:pPr>
        <w:spacing w:after="0" w:line="240" w:lineRule="auto"/>
      </w:pPr>
      <w:r>
        <w:separator/>
      </w:r>
    </w:p>
  </w:footnote>
  <w:footnote w:type="continuationSeparator" w:id="0">
    <w:p w14:paraId="220B05E1" w14:textId="77777777" w:rsidR="00A33749" w:rsidRDefault="00A33749" w:rsidP="00635662">
      <w:pPr>
        <w:spacing w:after="0" w:line="240" w:lineRule="auto"/>
      </w:pPr>
      <w:r>
        <w:continuationSeparator/>
      </w:r>
    </w:p>
  </w:footnote>
  <w:footnote w:type="continuationNotice" w:id="1">
    <w:p w14:paraId="7BD1E61C" w14:textId="77777777" w:rsidR="00A33749" w:rsidRDefault="00A337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3722A" w14:textId="77777777" w:rsidR="00635662" w:rsidRDefault="00635662" w:rsidP="00635662">
    <w:pPr>
      <w:pStyle w:val="Header"/>
    </w:pPr>
    <w:r>
      <w:rPr>
        <w:noProof/>
        <w:lang w:eastAsia="en-GB"/>
      </w:rPr>
      <w:drawing>
        <wp:anchor distT="0" distB="0" distL="114300" distR="114300" simplePos="0" relativeHeight="251658241" behindDoc="1" locked="0" layoutInCell="1" allowOverlap="1" wp14:anchorId="32FD7896" wp14:editId="4107CE5C">
          <wp:simplePos x="0" y="0"/>
          <wp:positionH relativeFrom="column">
            <wp:posOffset>4199890</wp:posOffset>
          </wp:positionH>
          <wp:positionV relativeFrom="paragraph">
            <wp:posOffset>6985</wp:posOffset>
          </wp:positionV>
          <wp:extent cx="2258695" cy="614045"/>
          <wp:effectExtent l="0" t="0" r="0" b="0"/>
          <wp:wrapTight wrapText="bothSides">
            <wp:wrapPolygon edited="0">
              <wp:start x="0" y="0"/>
              <wp:lineTo x="0" y="10052"/>
              <wp:lineTo x="4008" y="10722"/>
              <wp:lineTo x="4008" y="18093"/>
              <wp:lineTo x="5465" y="18093"/>
              <wp:lineTo x="12206" y="16753"/>
              <wp:lineTo x="20950" y="13402"/>
              <wp:lineTo x="21132" y="8711"/>
              <wp:lineTo x="20586" y="5361"/>
              <wp:lineTo x="191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NRMC_Logo_CMYK.png"/>
                  <pic:cNvPicPr/>
                </pic:nvPicPr>
                <pic:blipFill rotWithShape="1">
                  <a:blip r:embed="rId1">
                    <a:extLst>
                      <a:ext uri="{28A0092B-C50C-407E-A947-70E740481C1C}">
                        <a14:useLocalDpi xmlns:a14="http://schemas.microsoft.com/office/drawing/2010/main" val="0"/>
                      </a:ext>
                    </a:extLst>
                  </a:blip>
                  <a:srcRect l="22152" t="39084" r="19551" b="33665"/>
                  <a:stretch/>
                </pic:blipFill>
                <pic:spPr bwMode="auto">
                  <a:xfrm>
                    <a:off x="0" y="0"/>
                    <a:ext cx="2258695" cy="614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2" behindDoc="0" locked="0" layoutInCell="1" allowOverlap="1" wp14:anchorId="63847E47" wp14:editId="6CED6858">
          <wp:simplePos x="0" y="0"/>
          <wp:positionH relativeFrom="column">
            <wp:posOffset>87630</wp:posOffset>
          </wp:positionH>
          <wp:positionV relativeFrom="paragraph">
            <wp:posOffset>5080</wp:posOffset>
          </wp:positionV>
          <wp:extent cx="1800000" cy="342000"/>
          <wp:effectExtent l="0" t="0" r="3810" b="0"/>
          <wp:wrapThrough wrapText="bothSides">
            <wp:wrapPolygon edited="0">
              <wp:start x="0" y="0"/>
              <wp:lineTo x="0" y="19271"/>
              <wp:lineTo x="21341" y="19271"/>
              <wp:lineTo x="2134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 Your Side strapline.pdf"/>
                  <pic:cNvPicPr/>
                </pic:nvPicPr>
                <pic:blipFill>
                  <a:blip r:embed="rId2">
                    <a:extLst>
                      <a:ext uri="{28A0092B-C50C-407E-A947-70E740481C1C}">
                        <a14:useLocalDpi xmlns:a14="http://schemas.microsoft.com/office/drawing/2010/main" val="0"/>
                      </a:ext>
                    </a:extLst>
                  </a:blip>
                  <a:stretch>
                    <a:fillRect/>
                  </a:stretch>
                </pic:blipFill>
                <pic:spPr>
                  <a:xfrm>
                    <a:off x="0" y="0"/>
                    <a:ext cx="1800000" cy="342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4CF68B3" w14:textId="19D7F5CE" w:rsidR="00635662" w:rsidRDefault="00635662" w:rsidP="00635662">
    <w:pPr>
      <w:pStyle w:val="Header"/>
      <w:ind w:left="-567"/>
    </w:pPr>
    <w:r>
      <w:t xml:space="preserve">                                              </w:t>
    </w:r>
  </w:p>
  <w:p w14:paraId="43F05609" w14:textId="25C09599" w:rsidR="00635662" w:rsidRDefault="00635662" w:rsidP="00635662">
    <w:pPr>
      <w:pStyle w:val="Header"/>
    </w:pPr>
    <w:r>
      <w:tab/>
      <w:t xml:space="preserve">                                                </w:t>
    </w:r>
  </w:p>
  <w:p w14:paraId="58FB3E70" w14:textId="76540FDF" w:rsidR="00DA7BF2" w:rsidRDefault="00DA7BF2" w:rsidP="00635662">
    <w:pPr>
      <w:pStyle w:val="Header"/>
      <w:jc w:val="right"/>
    </w:pPr>
  </w:p>
  <w:p w14:paraId="32FA6400" w14:textId="6E20D53C" w:rsidR="00D7057C" w:rsidRPr="00635662" w:rsidRDefault="00635662" w:rsidP="00635662">
    <w:pPr>
      <w:pStyle w:val="Header"/>
      <w:jc w:val="right"/>
    </w:pPr>
    <w:r>
      <w:tab/>
      <w:t xml:space="preserve">                                               </w:t>
    </w:r>
    <w:r>
      <w:rPr>
        <w:noProof/>
        <w:lang w:eastAsia="en-GB"/>
      </w:rPr>
      <mc:AlternateContent>
        <mc:Choice Requires="wps">
          <w:drawing>
            <wp:anchor distT="0" distB="0" distL="114300" distR="114300" simplePos="0" relativeHeight="251658240" behindDoc="0" locked="0" layoutInCell="1" allowOverlap="1" wp14:anchorId="6AC8F027" wp14:editId="39B1EF7F">
              <wp:simplePos x="0" y="0"/>
              <wp:positionH relativeFrom="margin">
                <wp:posOffset>4284980</wp:posOffset>
              </wp:positionH>
              <wp:positionV relativeFrom="margin">
                <wp:posOffset>-1301750</wp:posOffset>
              </wp:positionV>
              <wp:extent cx="251460" cy="335280"/>
              <wp:effectExtent l="0" t="3175" r="317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13678" w14:textId="77777777" w:rsidR="00635662" w:rsidRDefault="00635662" w:rsidP="00635662">
                          <w:pPr>
                            <w:pStyle w:val="Letterhead"/>
                            <w:spacing w:after="120" w:line="276" w:lineRule="auto"/>
                            <w:ind w:left="5040" w:hanging="5040"/>
                            <w:jc w:val="both"/>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AC8F027" id="_x0000_t202" coordsize="21600,21600" o:spt="202" path="m,l,21600r21600,l21600,xe">
              <v:stroke joinstyle="miter"/>
              <v:path gradientshapeok="t" o:connecttype="rect"/>
            </v:shapetype>
            <v:shape id="Text Box 2" o:spid="_x0000_s1026" type="#_x0000_t202" style="position:absolute;left:0;text-align:left;margin-left:337.4pt;margin-top:-102.5pt;width:19.8pt;height:26.4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" stroked="f">
              <v:textbox style="mso-fit-shape-to-text:t">
                <w:txbxContent>
                  <w:p w14:paraId="2A413678" w14:textId="77777777" w:rsidR="00635662" w:rsidRDefault="00635662" w:rsidP="00635662">
                    <w:pPr>
                      <w:pStyle w:val="Letterhead"/>
                      <w:spacing w:after="120" w:line="276" w:lineRule="auto"/>
                      <w:ind w:left="5040" w:hanging="5040"/>
                      <w:jc w:val="both"/>
                    </w:pP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C013F"/>
    <w:multiLevelType w:val="hybridMultilevel"/>
    <w:tmpl w:val="165E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E1771"/>
    <w:multiLevelType w:val="hybridMultilevel"/>
    <w:tmpl w:val="0CBCF0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FBD163C"/>
    <w:multiLevelType w:val="hybridMultilevel"/>
    <w:tmpl w:val="5EEE5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03835"/>
    <w:multiLevelType w:val="multilevel"/>
    <w:tmpl w:val="2B44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EA03C4"/>
    <w:multiLevelType w:val="hybridMultilevel"/>
    <w:tmpl w:val="391C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B5161"/>
    <w:multiLevelType w:val="hybridMultilevel"/>
    <w:tmpl w:val="9AA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149E8"/>
    <w:multiLevelType w:val="hybridMultilevel"/>
    <w:tmpl w:val="1F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26B35"/>
    <w:multiLevelType w:val="hybridMultilevel"/>
    <w:tmpl w:val="81C01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2A24F5"/>
    <w:multiLevelType w:val="hybridMultilevel"/>
    <w:tmpl w:val="06A8BD04"/>
    <w:lvl w:ilvl="0" w:tplc="57F244D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06558"/>
    <w:multiLevelType w:val="hybridMultilevel"/>
    <w:tmpl w:val="B678C364"/>
    <w:lvl w:ilvl="0" w:tplc="01A43F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5023F"/>
    <w:multiLevelType w:val="hybridMultilevel"/>
    <w:tmpl w:val="8660902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1" w15:restartNumberingAfterBreak="0">
    <w:nsid w:val="59FB36EE"/>
    <w:multiLevelType w:val="hybridMultilevel"/>
    <w:tmpl w:val="14321354"/>
    <w:lvl w:ilvl="0" w:tplc="57F244D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D62FC"/>
    <w:multiLevelType w:val="hybridMultilevel"/>
    <w:tmpl w:val="34E6AA38"/>
    <w:lvl w:ilvl="0" w:tplc="B76071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770652"/>
    <w:multiLevelType w:val="hybridMultilevel"/>
    <w:tmpl w:val="19648042"/>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1">
      <w:start w:val="1"/>
      <w:numFmt w:val="bullet"/>
      <w:lvlText w:val=""/>
      <w:lvlJc w:val="left"/>
      <w:pPr>
        <w:ind w:left="2182" w:hanging="360"/>
      </w:pPr>
      <w:rPr>
        <w:rFonts w:ascii="Symbol" w:hAnsi="Symbol"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4" w15:restartNumberingAfterBreak="0">
    <w:nsid w:val="6E0762C3"/>
    <w:multiLevelType w:val="hybridMultilevel"/>
    <w:tmpl w:val="291A3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AB5AA0"/>
    <w:multiLevelType w:val="hybridMultilevel"/>
    <w:tmpl w:val="E57A35B4"/>
    <w:lvl w:ilvl="0" w:tplc="57F244DC">
      <w:start w:val="1"/>
      <w:numFmt w:val="bullet"/>
      <w:lvlText w:val="-"/>
      <w:lvlJc w:val="left"/>
      <w:pPr>
        <w:ind w:left="780" w:hanging="360"/>
      </w:pPr>
      <w:rPr>
        <w:rFonts w:ascii="Calibri" w:eastAsiaTheme="minorHAnsi" w:hAnsi="Calibri"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40662848">
    <w:abstractNumId w:val="7"/>
  </w:num>
  <w:num w:numId="2" w16cid:durableId="1912230485">
    <w:abstractNumId w:val="5"/>
  </w:num>
  <w:num w:numId="3" w16cid:durableId="261650622">
    <w:abstractNumId w:val="6"/>
  </w:num>
  <w:num w:numId="4" w16cid:durableId="1526283751">
    <w:abstractNumId w:val="1"/>
  </w:num>
  <w:num w:numId="5" w16cid:durableId="41248781">
    <w:abstractNumId w:val="0"/>
  </w:num>
  <w:num w:numId="6" w16cid:durableId="71202827">
    <w:abstractNumId w:val="4"/>
  </w:num>
  <w:num w:numId="7" w16cid:durableId="591740739">
    <w:abstractNumId w:val="12"/>
  </w:num>
  <w:num w:numId="8" w16cid:durableId="760491983">
    <w:abstractNumId w:val="11"/>
  </w:num>
  <w:num w:numId="9" w16cid:durableId="641884676">
    <w:abstractNumId w:val="15"/>
  </w:num>
  <w:num w:numId="10" w16cid:durableId="23989867">
    <w:abstractNumId w:val="8"/>
  </w:num>
  <w:num w:numId="11" w16cid:durableId="1037193214">
    <w:abstractNumId w:val="9"/>
  </w:num>
  <w:num w:numId="12" w16cid:durableId="1241600755">
    <w:abstractNumId w:val="10"/>
  </w:num>
  <w:num w:numId="13" w16cid:durableId="1984846874">
    <w:abstractNumId w:val="3"/>
  </w:num>
  <w:num w:numId="14" w16cid:durableId="29765610">
    <w:abstractNumId w:val="13"/>
  </w:num>
  <w:num w:numId="15" w16cid:durableId="200676">
    <w:abstractNumId w:val="2"/>
  </w:num>
  <w:num w:numId="16" w16cid:durableId="2773763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62"/>
    <w:rsid w:val="000008EC"/>
    <w:rsid w:val="00003DDF"/>
    <w:rsid w:val="00011D99"/>
    <w:rsid w:val="00012C59"/>
    <w:rsid w:val="00014410"/>
    <w:rsid w:val="0003223F"/>
    <w:rsid w:val="000473B4"/>
    <w:rsid w:val="000528E7"/>
    <w:rsid w:val="0005369D"/>
    <w:rsid w:val="00056B35"/>
    <w:rsid w:val="00056CEE"/>
    <w:rsid w:val="00072184"/>
    <w:rsid w:val="00075D12"/>
    <w:rsid w:val="000765F7"/>
    <w:rsid w:val="00083C3C"/>
    <w:rsid w:val="00087B75"/>
    <w:rsid w:val="000A01F8"/>
    <w:rsid w:val="000A4F67"/>
    <w:rsid w:val="000B28B5"/>
    <w:rsid w:val="000C1C53"/>
    <w:rsid w:val="000D3F80"/>
    <w:rsid w:val="000D4EA0"/>
    <w:rsid w:val="000D5F91"/>
    <w:rsid w:val="000F2D9D"/>
    <w:rsid w:val="0010686F"/>
    <w:rsid w:val="00110D7C"/>
    <w:rsid w:val="001240CA"/>
    <w:rsid w:val="00125C61"/>
    <w:rsid w:val="00134BC9"/>
    <w:rsid w:val="00156199"/>
    <w:rsid w:val="0015719E"/>
    <w:rsid w:val="00160F46"/>
    <w:rsid w:val="00161A16"/>
    <w:rsid w:val="00164FBC"/>
    <w:rsid w:val="00183FD9"/>
    <w:rsid w:val="0018656E"/>
    <w:rsid w:val="00186E7F"/>
    <w:rsid w:val="00193631"/>
    <w:rsid w:val="001B614E"/>
    <w:rsid w:val="001C01E4"/>
    <w:rsid w:val="001C5830"/>
    <w:rsid w:val="001C6CF6"/>
    <w:rsid w:val="001C7B79"/>
    <w:rsid w:val="001D1C15"/>
    <w:rsid w:val="001D57D2"/>
    <w:rsid w:val="001F6370"/>
    <w:rsid w:val="0020234C"/>
    <w:rsid w:val="00204CFD"/>
    <w:rsid w:val="00207A97"/>
    <w:rsid w:val="00222B08"/>
    <w:rsid w:val="0023176C"/>
    <w:rsid w:val="00232217"/>
    <w:rsid w:val="002338BD"/>
    <w:rsid w:val="002447F6"/>
    <w:rsid w:val="00244A0F"/>
    <w:rsid w:val="00244ACB"/>
    <w:rsid w:val="00247911"/>
    <w:rsid w:val="00252E18"/>
    <w:rsid w:val="002617D0"/>
    <w:rsid w:val="00277E3F"/>
    <w:rsid w:val="002869A0"/>
    <w:rsid w:val="00296E11"/>
    <w:rsid w:val="002A089B"/>
    <w:rsid w:val="002A20FE"/>
    <w:rsid w:val="002A6B62"/>
    <w:rsid w:val="002B2885"/>
    <w:rsid w:val="002B7C4E"/>
    <w:rsid w:val="002C7FE6"/>
    <w:rsid w:val="002D3010"/>
    <w:rsid w:val="002D4EF7"/>
    <w:rsid w:val="002E29B7"/>
    <w:rsid w:val="00303795"/>
    <w:rsid w:val="00307CBE"/>
    <w:rsid w:val="00313CB7"/>
    <w:rsid w:val="003159AA"/>
    <w:rsid w:val="00325149"/>
    <w:rsid w:val="00335D9F"/>
    <w:rsid w:val="00340D60"/>
    <w:rsid w:val="00341AC7"/>
    <w:rsid w:val="00341C7E"/>
    <w:rsid w:val="00341CCC"/>
    <w:rsid w:val="00342631"/>
    <w:rsid w:val="00345838"/>
    <w:rsid w:val="00347CE7"/>
    <w:rsid w:val="003557A0"/>
    <w:rsid w:val="00360E0A"/>
    <w:rsid w:val="00364A64"/>
    <w:rsid w:val="00366D02"/>
    <w:rsid w:val="0036713D"/>
    <w:rsid w:val="00370322"/>
    <w:rsid w:val="003714CC"/>
    <w:rsid w:val="00376328"/>
    <w:rsid w:val="003A1C5C"/>
    <w:rsid w:val="003C1C24"/>
    <w:rsid w:val="003E02A2"/>
    <w:rsid w:val="003F43D3"/>
    <w:rsid w:val="003F7FE9"/>
    <w:rsid w:val="00400687"/>
    <w:rsid w:val="00400731"/>
    <w:rsid w:val="00402345"/>
    <w:rsid w:val="0041436A"/>
    <w:rsid w:val="00424039"/>
    <w:rsid w:val="00425E63"/>
    <w:rsid w:val="00434317"/>
    <w:rsid w:val="004367DE"/>
    <w:rsid w:val="0043772F"/>
    <w:rsid w:val="00440748"/>
    <w:rsid w:val="00444B12"/>
    <w:rsid w:val="00445891"/>
    <w:rsid w:val="004672FD"/>
    <w:rsid w:val="00476CF8"/>
    <w:rsid w:val="00481E85"/>
    <w:rsid w:val="004906A9"/>
    <w:rsid w:val="004A07E5"/>
    <w:rsid w:val="004A7689"/>
    <w:rsid w:val="004C08B7"/>
    <w:rsid w:val="004C1481"/>
    <w:rsid w:val="004D60C5"/>
    <w:rsid w:val="004F3A69"/>
    <w:rsid w:val="004F7C97"/>
    <w:rsid w:val="005014CB"/>
    <w:rsid w:val="00510D29"/>
    <w:rsid w:val="005130B2"/>
    <w:rsid w:val="005175C9"/>
    <w:rsid w:val="00521611"/>
    <w:rsid w:val="00541793"/>
    <w:rsid w:val="00544E46"/>
    <w:rsid w:val="00547B68"/>
    <w:rsid w:val="00556D04"/>
    <w:rsid w:val="00566654"/>
    <w:rsid w:val="0057255B"/>
    <w:rsid w:val="0057758A"/>
    <w:rsid w:val="00590286"/>
    <w:rsid w:val="005926D2"/>
    <w:rsid w:val="005A521D"/>
    <w:rsid w:val="005A6346"/>
    <w:rsid w:val="005B687E"/>
    <w:rsid w:val="005C2323"/>
    <w:rsid w:val="005C2C7D"/>
    <w:rsid w:val="005D5019"/>
    <w:rsid w:val="005D5611"/>
    <w:rsid w:val="005F0E24"/>
    <w:rsid w:val="005F5522"/>
    <w:rsid w:val="006072C2"/>
    <w:rsid w:val="0061020C"/>
    <w:rsid w:val="006104C8"/>
    <w:rsid w:val="00635662"/>
    <w:rsid w:val="00644BD4"/>
    <w:rsid w:val="00646259"/>
    <w:rsid w:val="00646290"/>
    <w:rsid w:val="00646AA4"/>
    <w:rsid w:val="006737E8"/>
    <w:rsid w:val="00673E9C"/>
    <w:rsid w:val="00690142"/>
    <w:rsid w:val="00696705"/>
    <w:rsid w:val="006A4050"/>
    <w:rsid w:val="006A556B"/>
    <w:rsid w:val="006B4693"/>
    <w:rsid w:val="006B4EA9"/>
    <w:rsid w:val="006B6284"/>
    <w:rsid w:val="006C0FCD"/>
    <w:rsid w:val="006C506B"/>
    <w:rsid w:val="006D0DEE"/>
    <w:rsid w:val="006D42F1"/>
    <w:rsid w:val="006E5B86"/>
    <w:rsid w:val="006E70C3"/>
    <w:rsid w:val="006F184D"/>
    <w:rsid w:val="006F20E2"/>
    <w:rsid w:val="006F37F4"/>
    <w:rsid w:val="006F4D03"/>
    <w:rsid w:val="00704E96"/>
    <w:rsid w:val="0070793D"/>
    <w:rsid w:val="00712385"/>
    <w:rsid w:val="00716A24"/>
    <w:rsid w:val="00727875"/>
    <w:rsid w:val="00732D61"/>
    <w:rsid w:val="00734806"/>
    <w:rsid w:val="0075530F"/>
    <w:rsid w:val="00756E34"/>
    <w:rsid w:val="00757126"/>
    <w:rsid w:val="00773B10"/>
    <w:rsid w:val="00782A02"/>
    <w:rsid w:val="007832EE"/>
    <w:rsid w:val="007A0EEA"/>
    <w:rsid w:val="007A673B"/>
    <w:rsid w:val="007B2376"/>
    <w:rsid w:val="007B4F7D"/>
    <w:rsid w:val="007C21F9"/>
    <w:rsid w:val="007C54D6"/>
    <w:rsid w:val="007D1FC4"/>
    <w:rsid w:val="007D2816"/>
    <w:rsid w:val="007D2901"/>
    <w:rsid w:val="007D744F"/>
    <w:rsid w:val="007E68D1"/>
    <w:rsid w:val="007F7B3E"/>
    <w:rsid w:val="00802F68"/>
    <w:rsid w:val="00804F33"/>
    <w:rsid w:val="00822CE6"/>
    <w:rsid w:val="00826401"/>
    <w:rsid w:val="00827106"/>
    <w:rsid w:val="00830622"/>
    <w:rsid w:val="00830787"/>
    <w:rsid w:val="00830D56"/>
    <w:rsid w:val="00831A63"/>
    <w:rsid w:val="00832C74"/>
    <w:rsid w:val="00834561"/>
    <w:rsid w:val="00834D5E"/>
    <w:rsid w:val="008651AE"/>
    <w:rsid w:val="00873C75"/>
    <w:rsid w:val="00875701"/>
    <w:rsid w:val="008831B3"/>
    <w:rsid w:val="008A374B"/>
    <w:rsid w:val="008A52F9"/>
    <w:rsid w:val="008A5670"/>
    <w:rsid w:val="008B3E45"/>
    <w:rsid w:val="008B7A03"/>
    <w:rsid w:val="008C79FB"/>
    <w:rsid w:val="008D3682"/>
    <w:rsid w:val="008E1063"/>
    <w:rsid w:val="008E2043"/>
    <w:rsid w:val="008E57FC"/>
    <w:rsid w:val="008E6B0D"/>
    <w:rsid w:val="008F6DC4"/>
    <w:rsid w:val="009136ED"/>
    <w:rsid w:val="0092350B"/>
    <w:rsid w:val="0093147C"/>
    <w:rsid w:val="00940756"/>
    <w:rsid w:val="009422EE"/>
    <w:rsid w:val="0094264A"/>
    <w:rsid w:val="00942B60"/>
    <w:rsid w:val="0095019D"/>
    <w:rsid w:val="009548B2"/>
    <w:rsid w:val="00961B17"/>
    <w:rsid w:val="00971A03"/>
    <w:rsid w:val="00974816"/>
    <w:rsid w:val="00976D60"/>
    <w:rsid w:val="00981EF1"/>
    <w:rsid w:val="00983175"/>
    <w:rsid w:val="00983929"/>
    <w:rsid w:val="00995D76"/>
    <w:rsid w:val="009A649E"/>
    <w:rsid w:val="009A7D2F"/>
    <w:rsid w:val="009B4BDD"/>
    <w:rsid w:val="009C079B"/>
    <w:rsid w:val="009C4F2C"/>
    <w:rsid w:val="009D4D32"/>
    <w:rsid w:val="009D6BDC"/>
    <w:rsid w:val="009E5303"/>
    <w:rsid w:val="009E56BD"/>
    <w:rsid w:val="009F3C99"/>
    <w:rsid w:val="009F54A8"/>
    <w:rsid w:val="009F54F8"/>
    <w:rsid w:val="00A0179C"/>
    <w:rsid w:val="00A017B1"/>
    <w:rsid w:val="00A04241"/>
    <w:rsid w:val="00A10211"/>
    <w:rsid w:val="00A10D04"/>
    <w:rsid w:val="00A17D41"/>
    <w:rsid w:val="00A21477"/>
    <w:rsid w:val="00A21E3C"/>
    <w:rsid w:val="00A268E7"/>
    <w:rsid w:val="00A303A8"/>
    <w:rsid w:val="00A30A16"/>
    <w:rsid w:val="00A32B10"/>
    <w:rsid w:val="00A33749"/>
    <w:rsid w:val="00A35AF7"/>
    <w:rsid w:val="00A35E5F"/>
    <w:rsid w:val="00A36007"/>
    <w:rsid w:val="00A409B8"/>
    <w:rsid w:val="00A414A3"/>
    <w:rsid w:val="00A4308D"/>
    <w:rsid w:val="00A444FC"/>
    <w:rsid w:val="00A518AE"/>
    <w:rsid w:val="00A51CF3"/>
    <w:rsid w:val="00A5602D"/>
    <w:rsid w:val="00A65C63"/>
    <w:rsid w:val="00A745F7"/>
    <w:rsid w:val="00A75278"/>
    <w:rsid w:val="00A8175B"/>
    <w:rsid w:val="00A86DAB"/>
    <w:rsid w:val="00A90BA3"/>
    <w:rsid w:val="00AA1B06"/>
    <w:rsid w:val="00AB7686"/>
    <w:rsid w:val="00AC0133"/>
    <w:rsid w:val="00AC1FA4"/>
    <w:rsid w:val="00AD2AAF"/>
    <w:rsid w:val="00AD627E"/>
    <w:rsid w:val="00AD68B6"/>
    <w:rsid w:val="00AE16E0"/>
    <w:rsid w:val="00AE490D"/>
    <w:rsid w:val="00AE780D"/>
    <w:rsid w:val="00AF2FD0"/>
    <w:rsid w:val="00B013A5"/>
    <w:rsid w:val="00B069AD"/>
    <w:rsid w:val="00B2207D"/>
    <w:rsid w:val="00B223F0"/>
    <w:rsid w:val="00B25D3E"/>
    <w:rsid w:val="00B35C56"/>
    <w:rsid w:val="00B36683"/>
    <w:rsid w:val="00B40085"/>
    <w:rsid w:val="00B573BE"/>
    <w:rsid w:val="00B6445B"/>
    <w:rsid w:val="00B65B3B"/>
    <w:rsid w:val="00B7108B"/>
    <w:rsid w:val="00B74113"/>
    <w:rsid w:val="00B74D47"/>
    <w:rsid w:val="00B83339"/>
    <w:rsid w:val="00B84B15"/>
    <w:rsid w:val="00B8619A"/>
    <w:rsid w:val="00B91E9E"/>
    <w:rsid w:val="00BB303F"/>
    <w:rsid w:val="00BB4506"/>
    <w:rsid w:val="00BC1223"/>
    <w:rsid w:val="00BD13C3"/>
    <w:rsid w:val="00BD1B62"/>
    <w:rsid w:val="00BD48B4"/>
    <w:rsid w:val="00BD5CD5"/>
    <w:rsid w:val="00BE7D49"/>
    <w:rsid w:val="00BF3026"/>
    <w:rsid w:val="00C04CEB"/>
    <w:rsid w:val="00C13B1B"/>
    <w:rsid w:val="00C21D95"/>
    <w:rsid w:val="00C277BA"/>
    <w:rsid w:val="00C4008D"/>
    <w:rsid w:val="00C404F8"/>
    <w:rsid w:val="00C5718D"/>
    <w:rsid w:val="00C6431F"/>
    <w:rsid w:val="00C6502F"/>
    <w:rsid w:val="00CA2D42"/>
    <w:rsid w:val="00CA389B"/>
    <w:rsid w:val="00CA48CC"/>
    <w:rsid w:val="00CA5A7F"/>
    <w:rsid w:val="00CB1FCF"/>
    <w:rsid w:val="00CB45DA"/>
    <w:rsid w:val="00CC23CC"/>
    <w:rsid w:val="00CC4058"/>
    <w:rsid w:val="00CC4BCC"/>
    <w:rsid w:val="00CD0928"/>
    <w:rsid w:val="00CD795C"/>
    <w:rsid w:val="00CE6FCC"/>
    <w:rsid w:val="00CF11AE"/>
    <w:rsid w:val="00CF39CB"/>
    <w:rsid w:val="00CF6A2A"/>
    <w:rsid w:val="00CF6F31"/>
    <w:rsid w:val="00D00AAA"/>
    <w:rsid w:val="00D0378B"/>
    <w:rsid w:val="00D04485"/>
    <w:rsid w:val="00D060A6"/>
    <w:rsid w:val="00D23F6C"/>
    <w:rsid w:val="00D31E04"/>
    <w:rsid w:val="00D422AF"/>
    <w:rsid w:val="00D70067"/>
    <w:rsid w:val="00D7057C"/>
    <w:rsid w:val="00D7750E"/>
    <w:rsid w:val="00D87F82"/>
    <w:rsid w:val="00D96FF3"/>
    <w:rsid w:val="00D97910"/>
    <w:rsid w:val="00DA07E6"/>
    <w:rsid w:val="00DA1DD0"/>
    <w:rsid w:val="00DA5F09"/>
    <w:rsid w:val="00DA6C1A"/>
    <w:rsid w:val="00DA7BF2"/>
    <w:rsid w:val="00DB2857"/>
    <w:rsid w:val="00DB3C75"/>
    <w:rsid w:val="00DB527C"/>
    <w:rsid w:val="00DB5ABA"/>
    <w:rsid w:val="00DB60C5"/>
    <w:rsid w:val="00DB7653"/>
    <w:rsid w:val="00DD4549"/>
    <w:rsid w:val="00DE75A4"/>
    <w:rsid w:val="00E018F2"/>
    <w:rsid w:val="00E061ED"/>
    <w:rsid w:val="00E166A9"/>
    <w:rsid w:val="00E17647"/>
    <w:rsid w:val="00E20E89"/>
    <w:rsid w:val="00E31C0E"/>
    <w:rsid w:val="00E33231"/>
    <w:rsid w:val="00E371F9"/>
    <w:rsid w:val="00E42353"/>
    <w:rsid w:val="00E43DB2"/>
    <w:rsid w:val="00E51D5C"/>
    <w:rsid w:val="00E636FF"/>
    <w:rsid w:val="00E648A0"/>
    <w:rsid w:val="00E71FC2"/>
    <w:rsid w:val="00E73E12"/>
    <w:rsid w:val="00E81811"/>
    <w:rsid w:val="00E84356"/>
    <w:rsid w:val="00EA3C37"/>
    <w:rsid w:val="00EB1D11"/>
    <w:rsid w:val="00EB3DF9"/>
    <w:rsid w:val="00ED1A90"/>
    <w:rsid w:val="00EE2A1C"/>
    <w:rsid w:val="00EE5251"/>
    <w:rsid w:val="00EE6933"/>
    <w:rsid w:val="00EF5CFF"/>
    <w:rsid w:val="00EF741C"/>
    <w:rsid w:val="00F06F88"/>
    <w:rsid w:val="00F11EFD"/>
    <w:rsid w:val="00F157D5"/>
    <w:rsid w:val="00F167BD"/>
    <w:rsid w:val="00F3792E"/>
    <w:rsid w:val="00F57703"/>
    <w:rsid w:val="00F60737"/>
    <w:rsid w:val="00F60A2F"/>
    <w:rsid w:val="00F653E9"/>
    <w:rsid w:val="00F755DA"/>
    <w:rsid w:val="00F7743C"/>
    <w:rsid w:val="00FA7313"/>
    <w:rsid w:val="00FB4F56"/>
    <w:rsid w:val="00FC17F4"/>
    <w:rsid w:val="00FC37D5"/>
    <w:rsid w:val="00FC49F3"/>
    <w:rsid w:val="00FC5675"/>
    <w:rsid w:val="00FD096D"/>
    <w:rsid w:val="00FE6679"/>
    <w:rsid w:val="00FF7832"/>
    <w:rsid w:val="02FBAF7D"/>
    <w:rsid w:val="049B90B2"/>
    <w:rsid w:val="0AC06317"/>
    <w:rsid w:val="13BC6896"/>
    <w:rsid w:val="15BF40B2"/>
    <w:rsid w:val="19EAC1EA"/>
    <w:rsid w:val="1D884DD3"/>
    <w:rsid w:val="1DC6FE07"/>
    <w:rsid w:val="24D02783"/>
    <w:rsid w:val="3B3F6BDC"/>
    <w:rsid w:val="4417B294"/>
    <w:rsid w:val="5B572076"/>
    <w:rsid w:val="5D9670B1"/>
    <w:rsid w:val="5EAE325D"/>
    <w:rsid w:val="6ADA82DB"/>
    <w:rsid w:val="6B0DB261"/>
    <w:rsid w:val="701B2381"/>
    <w:rsid w:val="776137BB"/>
    <w:rsid w:val="77F6E673"/>
    <w:rsid w:val="78FD081C"/>
    <w:rsid w:val="7C04ADDD"/>
    <w:rsid w:val="7C28630E"/>
    <w:rsid w:val="7DA03611"/>
    <w:rsid w:val="7DB7AE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BA714"/>
  <w15:chartTrackingRefBased/>
  <w15:docId w15:val="{BBA13D13-59B3-4B32-B434-AB8347A3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5662"/>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662"/>
    <w:rPr>
      <w:rFonts w:ascii="Times New Roman" w:eastAsia="Times New Roman" w:hAnsi="Times New Roman" w:cs="Times New Roman"/>
      <w:b/>
      <w:sz w:val="20"/>
      <w:szCs w:val="20"/>
    </w:rPr>
  </w:style>
  <w:style w:type="paragraph" w:styleId="Header">
    <w:name w:val="header"/>
    <w:basedOn w:val="Normal"/>
    <w:link w:val="HeaderChar"/>
    <w:unhideWhenUsed/>
    <w:rsid w:val="00635662"/>
    <w:pPr>
      <w:tabs>
        <w:tab w:val="center" w:pos="4513"/>
        <w:tab w:val="right" w:pos="9026"/>
      </w:tabs>
      <w:spacing w:after="0" w:line="240" w:lineRule="auto"/>
    </w:pPr>
  </w:style>
  <w:style w:type="character" w:customStyle="1" w:styleId="HeaderChar">
    <w:name w:val="Header Char"/>
    <w:basedOn w:val="DefaultParagraphFont"/>
    <w:link w:val="Header"/>
    <w:rsid w:val="00635662"/>
  </w:style>
  <w:style w:type="paragraph" w:styleId="Footer">
    <w:name w:val="footer"/>
    <w:basedOn w:val="Normal"/>
    <w:link w:val="FooterChar"/>
    <w:uiPriority w:val="99"/>
    <w:unhideWhenUsed/>
    <w:rsid w:val="00635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662"/>
  </w:style>
  <w:style w:type="paragraph" w:styleId="ListParagraph">
    <w:name w:val="List Paragraph"/>
    <w:basedOn w:val="Normal"/>
    <w:uiPriority w:val="34"/>
    <w:qFormat/>
    <w:rsid w:val="00635662"/>
    <w:pPr>
      <w:ind w:left="720"/>
      <w:contextualSpacing/>
    </w:pPr>
  </w:style>
  <w:style w:type="paragraph" w:styleId="NoSpacing">
    <w:name w:val="No Spacing"/>
    <w:uiPriority w:val="1"/>
    <w:qFormat/>
    <w:rsid w:val="00635662"/>
    <w:pPr>
      <w:spacing w:after="0" w:line="240" w:lineRule="auto"/>
    </w:pPr>
    <w:rPr>
      <w:rFonts w:ascii="Times New Roman" w:eastAsia="Times New Roman" w:hAnsi="Times New Roman" w:cs="Times New Roman"/>
      <w:sz w:val="24"/>
      <w:szCs w:val="24"/>
    </w:rPr>
  </w:style>
  <w:style w:type="paragraph" w:customStyle="1" w:styleId="Letterhead">
    <w:name w:val="Letterhead"/>
    <w:basedOn w:val="Normal"/>
    <w:rsid w:val="00635662"/>
    <w:pPr>
      <w:framePr w:hSpace="180" w:wrap="around" w:vAnchor="page" w:hAnchor="text" w:y="2525"/>
      <w:spacing w:after="0" w:line="240" w:lineRule="auto"/>
    </w:pPr>
    <w:rPr>
      <w:rFonts w:ascii="Arial" w:eastAsia="Times New Roman" w:hAnsi="Arial" w:cs="Times New Roman"/>
      <w:sz w:val="20"/>
      <w:szCs w:val="24"/>
    </w:rPr>
  </w:style>
  <w:style w:type="table" w:styleId="TableGrid">
    <w:name w:val="Table Grid"/>
    <w:basedOn w:val="TableNormal"/>
    <w:rsid w:val="00510D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nbody">
    <w:name w:val="Ben body"/>
    <w:basedOn w:val="Normal"/>
    <w:rsid w:val="00510D29"/>
    <w:pPr>
      <w:spacing w:after="0" w:line="240" w:lineRule="auto"/>
    </w:pPr>
    <w:rPr>
      <w:rFonts w:ascii="Tahoma" w:eastAsia="Times New Roman" w:hAnsi="Tahoma" w:cs="Times New Roman"/>
      <w:sz w:val="20"/>
      <w:szCs w:val="24"/>
      <w:lang w:eastAsia="en-GB"/>
    </w:rPr>
  </w:style>
  <w:style w:type="paragraph" w:styleId="BalloonText">
    <w:name w:val="Balloon Text"/>
    <w:basedOn w:val="Normal"/>
    <w:link w:val="BalloonTextChar"/>
    <w:rsid w:val="00F3792E"/>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F3792E"/>
    <w:rPr>
      <w:rFonts w:ascii="Tahoma" w:eastAsia="Times New Roman" w:hAnsi="Tahoma" w:cs="Tahoma"/>
      <w:sz w:val="16"/>
      <w:szCs w:val="16"/>
      <w:lang w:eastAsia="en-GB"/>
    </w:rPr>
  </w:style>
  <w:style w:type="paragraph" w:customStyle="1" w:styleId="paragraph">
    <w:name w:val="paragraph"/>
    <w:basedOn w:val="Normal"/>
    <w:rsid w:val="004906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906A9"/>
  </w:style>
  <w:style w:type="character" w:customStyle="1" w:styleId="eop">
    <w:name w:val="eop"/>
    <w:basedOn w:val="DefaultParagraphFont"/>
    <w:rsid w:val="004906A9"/>
  </w:style>
  <w:style w:type="paragraph" w:styleId="Revision">
    <w:name w:val="Revision"/>
    <w:hidden/>
    <w:uiPriority w:val="99"/>
    <w:semiHidden/>
    <w:rsid w:val="002447F6"/>
    <w:pPr>
      <w:spacing w:after="0" w:line="240" w:lineRule="auto"/>
    </w:pPr>
  </w:style>
  <w:style w:type="paragraph" w:styleId="NormalWeb">
    <w:name w:val="Normal (Web)"/>
    <w:basedOn w:val="Normal"/>
    <w:uiPriority w:val="99"/>
    <w:unhideWhenUsed/>
    <w:rsid w:val="00E20E8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53109">
      <w:bodyDiv w:val="1"/>
      <w:marLeft w:val="0"/>
      <w:marRight w:val="0"/>
      <w:marTop w:val="0"/>
      <w:marBottom w:val="0"/>
      <w:divBdr>
        <w:top w:val="none" w:sz="0" w:space="0" w:color="auto"/>
        <w:left w:val="none" w:sz="0" w:space="0" w:color="auto"/>
        <w:bottom w:val="none" w:sz="0" w:space="0" w:color="auto"/>
        <w:right w:val="none" w:sz="0" w:space="0" w:color="auto"/>
      </w:divBdr>
    </w:div>
    <w:div w:id="1544057534">
      <w:bodyDiv w:val="1"/>
      <w:marLeft w:val="0"/>
      <w:marRight w:val="0"/>
      <w:marTop w:val="0"/>
      <w:marBottom w:val="0"/>
      <w:divBdr>
        <w:top w:val="none" w:sz="0" w:space="0" w:color="auto"/>
        <w:left w:val="none" w:sz="0" w:space="0" w:color="auto"/>
        <w:bottom w:val="none" w:sz="0" w:space="0" w:color="auto"/>
        <w:right w:val="none" w:sz="0" w:space="0" w:color="auto"/>
      </w:divBdr>
      <w:divsChild>
        <w:div w:id="1283921066">
          <w:marLeft w:val="0"/>
          <w:marRight w:val="0"/>
          <w:marTop w:val="0"/>
          <w:marBottom w:val="0"/>
          <w:divBdr>
            <w:top w:val="none" w:sz="0" w:space="0" w:color="auto"/>
            <w:left w:val="none" w:sz="0" w:space="0" w:color="auto"/>
            <w:bottom w:val="none" w:sz="0" w:space="0" w:color="auto"/>
            <w:right w:val="none" w:sz="0" w:space="0" w:color="auto"/>
          </w:divBdr>
          <w:divsChild>
            <w:div w:id="1891458377">
              <w:marLeft w:val="0"/>
              <w:marRight w:val="0"/>
              <w:marTop w:val="0"/>
              <w:marBottom w:val="0"/>
              <w:divBdr>
                <w:top w:val="none" w:sz="0" w:space="0" w:color="auto"/>
                <w:left w:val="none" w:sz="0" w:space="0" w:color="auto"/>
                <w:bottom w:val="none" w:sz="0" w:space="0" w:color="auto"/>
                <w:right w:val="none" w:sz="0" w:space="0" w:color="auto"/>
              </w:divBdr>
            </w:div>
          </w:divsChild>
        </w:div>
        <w:div w:id="1754928874">
          <w:marLeft w:val="0"/>
          <w:marRight w:val="0"/>
          <w:marTop w:val="0"/>
          <w:marBottom w:val="0"/>
          <w:divBdr>
            <w:top w:val="none" w:sz="0" w:space="0" w:color="auto"/>
            <w:left w:val="none" w:sz="0" w:space="0" w:color="auto"/>
            <w:bottom w:val="none" w:sz="0" w:space="0" w:color="auto"/>
            <w:right w:val="none" w:sz="0" w:space="0" w:color="auto"/>
          </w:divBdr>
          <w:divsChild>
            <w:div w:id="1750925488">
              <w:marLeft w:val="0"/>
              <w:marRight w:val="0"/>
              <w:marTop w:val="0"/>
              <w:marBottom w:val="0"/>
              <w:divBdr>
                <w:top w:val="none" w:sz="0" w:space="0" w:color="auto"/>
                <w:left w:val="none" w:sz="0" w:space="0" w:color="auto"/>
                <w:bottom w:val="none" w:sz="0" w:space="0" w:color="auto"/>
                <w:right w:val="none" w:sz="0" w:space="0" w:color="auto"/>
              </w:divBdr>
            </w:div>
            <w:div w:id="19001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8570">
      <w:bodyDiv w:val="1"/>
      <w:marLeft w:val="0"/>
      <w:marRight w:val="0"/>
      <w:marTop w:val="0"/>
      <w:marBottom w:val="0"/>
      <w:divBdr>
        <w:top w:val="none" w:sz="0" w:space="0" w:color="auto"/>
        <w:left w:val="none" w:sz="0" w:space="0" w:color="auto"/>
        <w:bottom w:val="none" w:sz="0" w:space="0" w:color="auto"/>
        <w:right w:val="none" w:sz="0" w:space="0" w:color="auto"/>
      </w:divBdr>
      <w:divsChild>
        <w:div w:id="740057683">
          <w:marLeft w:val="0"/>
          <w:marRight w:val="0"/>
          <w:marTop w:val="0"/>
          <w:marBottom w:val="0"/>
          <w:divBdr>
            <w:top w:val="none" w:sz="0" w:space="0" w:color="auto"/>
            <w:left w:val="none" w:sz="0" w:space="0" w:color="auto"/>
            <w:bottom w:val="none" w:sz="0" w:space="0" w:color="auto"/>
            <w:right w:val="none" w:sz="0" w:space="0" w:color="auto"/>
          </w:divBdr>
        </w:div>
        <w:div w:id="795559220">
          <w:marLeft w:val="0"/>
          <w:marRight w:val="0"/>
          <w:marTop w:val="0"/>
          <w:marBottom w:val="0"/>
          <w:divBdr>
            <w:top w:val="none" w:sz="0" w:space="0" w:color="auto"/>
            <w:left w:val="none" w:sz="0" w:space="0" w:color="auto"/>
            <w:bottom w:val="none" w:sz="0" w:space="0" w:color="auto"/>
            <w:right w:val="none" w:sz="0" w:space="0" w:color="auto"/>
          </w:divBdr>
        </w:div>
        <w:div w:id="986326562">
          <w:marLeft w:val="0"/>
          <w:marRight w:val="0"/>
          <w:marTop w:val="0"/>
          <w:marBottom w:val="0"/>
          <w:divBdr>
            <w:top w:val="none" w:sz="0" w:space="0" w:color="auto"/>
            <w:left w:val="none" w:sz="0" w:space="0" w:color="auto"/>
            <w:bottom w:val="none" w:sz="0" w:space="0" w:color="auto"/>
            <w:right w:val="none" w:sz="0" w:space="0" w:color="auto"/>
          </w:divBdr>
        </w:div>
        <w:div w:id="174937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5252f3-e6a4-4058-8966-f50a16c21ff6">
      <Terms xmlns="http://schemas.microsoft.com/office/infopath/2007/PartnerControls"/>
    </lcf76f155ced4ddcb4097134ff3c332f>
    <TaxCatchAll xmlns="5bbad4d7-f713-4fb3-b617-a0d674e748a4" xsi:nil="true"/>
    <_ip_UnifiedCompliancePolicyUIAction xmlns="http://schemas.microsoft.com/sharepoint/v3" xsi:nil="true"/>
    <_ip_UnifiedCompliancePolicyProperties xmlns="http://schemas.microsoft.com/sharepoint/v3" xsi:nil="true"/>
    <Status xmlns="685252f3-e6a4-4058-8966-f50a16c21f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95AC4758D02F4DAB539649D73473ED" ma:contentTypeVersion="21" ma:contentTypeDescription="Create a new document." ma:contentTypeScope="" ma:versionID="ceaafdeea3f63d5802715fc152d43a93">
  <xsd:schema xmlns:xsd="http://www.w3.org/2001/XMLSchema" xmlns:xs="http://www.w3.org/2001/XMLSchema" xmlns:p="http://schemas.microsoft.com/office/2006/metadata/properties" xmlns:ns1="http://schemas.microsoft.com/sharepoint/v3" xmlns:ns2="5bbad4d7-f713-4fb3-b617-a0d674e748a4" xmlns:ns3="685252f3-e6a4-4058-8966-f50a16c21ff6" targetNamespace="http://schemas.microsoft.com/office/2006/metadata/properties" ma:root="true" ma:fieldsID="8ce16cf42ee5b6c278ca87a2d27f95fb" ns1:_="" ns2:_="" ns3:_="">
    <xsd:import namespace="http://schemas.microsoft.com/sharepoint/v3"/>
    <xsd:import namespace="5bbad4d7-f713-4fb3-b617-a0d674e748a4"/>
    <xsd:import namespace="685252f3-e6a4-4058-8966-f50a16c21f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1:_ip_UnifiedCompliancePolicyProperties" minOccurs="0"/>
                <xsd:element ref="ns1:_ip_UnifiedCompliancePolicyUIAction"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ad4d7-f713-4fb3-b617-a0d674e748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1b11b-7e8d-4dc7-852b-ad041075a715}" ma:internalName="TaxCatchAll" ma:showField="CatchAllData" ma:web="5bbad4d7-f713-4fb3-b617-a0d674e74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252f3-e6a4-4058-8966-f50a16c21f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cc7454-ee69-411e-8fc4-519f483e00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Status of the document" ma:format="Dropdown" ma:internalName="Status">
      <xsd:simpleType>
        <xsd:restriction base="dms:Choice">
          <xsd:enumeration value="Final Draft"/>
          <xsd:enumeration value="Final"/>
          <xsd:enumeration value="Approved"/>
          <xsd:enumeration value="First Draft"/>
          <xsd:enumeration value="In Progr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FD810-4E04-46F0-8A92-EF133453EA7E}">
  <ds:schemaRefs>
    <ds:schemaRef ds:uri="http://schemas.microsoft.com/sharepoint/v3/contenttype/forms"/>
  </ds:schemaRefs>
</ds:datastoreItem>
</file>

<file path=customXml/itemProps2.xml><?xml version="1.0" encoding="utf-8"?>
<ds:datastoreItem xmlns:ds="http://schemas.openxmlformats.org/officeDocument/2006/customXml" ds:itemID="{97BADE61-097B-4035-A826-33E27E333A01}">
  <ds:schemaRefs>
    <ds:schemaRef ds:uri="http://schemas.microsoft.com/office/2006/metadata/properties"/>
    <ds:schemaRef ds:uri="http://schemas.microsoft.com/office/infopath/2007/PartnerControls"/>
    <ds:schemaRef ds:uri="685252f3-e6a4-4058-8966-f50a16c21ff6"/>
    <ds:schemaRef ds:uri="5bbad4d7-f713-4fb3-b617-a0d674e748a4"/>
    <ds:schemaRef ds:uri="http://schemas.microsoft.com/sharepoint/v3"/>
  </ds:schemaRefs>
</ds:datastoreItem>
</file>

<file path=customXml/itemProps3.xml><?xml version="1.0" encoding="utf-8"?>
<ds:datastoreItem xmlns:ds="http://schemas.openxmlformats.org/officeDocument/2006/customXml" ds:itemID="{17BD595F-82A4-4925-A891-E4494E432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bad4d7-f713-4fb3-b617-a0d674e748a4"/>
    <ds:schemaRef ds:uri="685252f3-e6a4-4058-8966-f50a16c21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Turner</dc:creator>
  <cp:keywords/>
  <dc:description/>
  <cp:lastModifiedBy>Ally O'Connor</cp:lastModifiedBy>
  <cp:revision>8</cp:revision>
  <dcterms:created xsi:type="dcterms:W3CDTF">2025-03-10T11:28:00Z</dcterms:created>
  <dcterms:modified xsi:type="dcterms:W3CDTF">2025-03-10T12:06:00Z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a3433-5f28-4698-ae45-3b847f55f9e2_Enabled">
    <vt:lpwstr>true</vt:lpwstr>
  </property>
  <property fmtid="{D5CDD505-2E9C-101B-9397-08002B2CF9AE}" pid="3" name="MSIP_Label_efda3433-5f28-4698-ae45-3b847f55f9e2_SetDate">
    <vt:lpwstr>2020-12-14T09:26:23Z</vt:lpwstr>
  </property>
  <property fmtid="{D5CDD505-2E9C-101B-9397-08002B2CF9AE}" pid="4" name="MSIP_Label_efda3433-5f28-4698-ae45-3b847f55f9e2_Method">
    <vt:lpwstr>Standard</vt:lpwstr>
  </property>
  <property fmtid="{D5CDD505-2E9C-101B-9397-08002B2CF9AE}" pid="5" name="MSIP_Label_efda3433-5f28-4698-ae45-3b847f55f9e2_Name">
    <vt:lpwstr>Safe</vt:lpwstr>
  </property>
  <property fmtid="{D5CDD505-2E9C-101B-9397-08002B2CF9AE}" pid="6" name="MSIP_Label_efda3433-5f28-4698-ae45-3b847f55f9e2_SiteId">
    <vt:lpwstr>9f6e0638-85ec-49f9-b4d9-bafdfe2a293f</vt:lpwstr>
  </property>
  <property fmtid="{D5CDD505-2E9C-101B-9397-08002B2CF9AE}" pid="7" name="MSIP_Label_efda3433-5f28-4698-ae45-3b847f55f9e2_ActionId">
    <vt:lpwstr>a03db157-4fa2-49f5-a20a-b44a282d3ace</vt:lpwstr>
  </property>
  <property fmtid="{D5CDD505-2E9C-101B-9397-08002B2CF9AE}" pid="8" name="MSIP_Label_efda3433-5f28-4698-ae45-3b847f55f9e2_ContentBits">
    <vt:lpwstr>0</vt:lpwstr>
  </property>
  <property fmtid="{D5CDD505-2E9C-101B-9397-08002B2CF9AE}" pid="9" name="ContentTypeId">
    <vt:lpwstr>0x0101009995AC4758D02F4DAB539649D73473ED</vt:lpwstr>
  </property>
  <property fmtid="{D5CDD505-2E9C-101B-9397-08002B2CF9AE}" pid="10" name="MediaServiceImageTags">
    <vt:lpwstr/>
  </property>
</Properties>
</file>